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C1" w:rsidRDefault="004D3D7A" w:rsidP="00912FBE">
      <w:pPr>
        <w:pStyle w:val="Title"/>
        <w:jc w:val="center"/>
      </w:pPr>
      <w:r>
        <w:rPr>
          <w:noProof/>
          <w:w w:val="105"/>
        </w:rPr>
        <w:drawing>
          <wp:anchor distT="0" distB="0" distL="114300" distR="114300" simplePos="0" relativeHeight="251658240" behindDoc="0" locked="0" layoutInCell="1" allowOverlap="1">
            <wp:simplePos x="0" y="0"/>
            <wp:positionH relativeFrom="column">
              <wp:posOffset>2691435</wp:posOffset>
            </wp:positionH>
            <wp:positionV relativeFrom="paragraph">
              <wp:posOffset>-732155</wp:posOffset>
            </wp:positionV>
            <wp:extent cx="833202" cy="757456"/>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202" cy="757456"/>
                    </a:xfrm>
                    <a:prstGeom prst="rect">
                      <a:avLst/>
                    </a:prstGeom>
                  </pic:spPr>
                </pic:pic>
              </a:graphicData>
            </a:graphic>
            <wp14:sizeRelH relativeFrom="page">
              <wp14:pctWidth>0</wp14:pctWidth>
            </wp14:sizeRelH>
            <wp14:sizeRelV relativeFrom="page">
              <wp14:pctHeight>0</wp14:pctHeight>
            </wp14:sizeRelV>
          </wp:anchor>
        </w:drawing>
      </w:r>
      <w:r w:rsidR="0070206C">
        <w:rPr>
          <w:w w:val="105"/>
        </w:rPr>
        <w:t>IDAHO</w:t>
      </w:r>
      <w:r w:rsidR="0070206C">
        <w:rPr>
          <w:spacing w:val="-7"/>
          <w:w w:val="105"/>
        </w:rPr>
        <w:t xml:space="preserve"> </w:t>
      </w:r>
      <w:r w:rsidR="0070206C">
        <w:rPr>
          <w:w w:val="105"/>
        </w:rPr>
        <w:t>ARCHAEOLOGI</w:t>
      </w:r>
      <w:r w:rsidR="0070206C">
        <w:rPr>
          <w:spacing w:val="-108"/>
          <w:w w:val="105"/>
        </w:rPr>
        <w:t xml:space="preserve"> </w:t>
      </w:r>
      <w:r w:rsidR="0070206C">
        <w:rPr>
          <w:w w:val="105"/>
        </w:rPr>
        <w:t>CAL</w:t>
      </w:r>
      <w:r w:rsidR="0070206C">
        <w:rPr>
          <w:spacing w:val="6"/>
          <w:w w:val="105"/>
        </w:rPr>
        <w:t xml:space="preserve"> </w:t>
      </w:r>
      <w:r w:rsidR="0070206C">
        <w:rPr>
          <w:w w:val="105"/>
        </w:rPr>
        <w:t>S</w:t>
      </w:r>
      <w:bookmarkStart w:id="0" w:name="_GoBack"/>
      <w:bookmarkEnd w:id="0"/>
      <w:r w:rsidR="0070206C">
        <w:rPr>
          <w:w w:val="105"/>
        </w:rPr>
        <w:t>OCIETY,</w:t>
      </w:r>
      <w:r w:rsidR="0070206C">
        <w:rPr>
          <w:spacing w:val="12"/>
          <w:w w:val="105"/>
        </w:rPr>
        <w:t xml:space="preserve"> </w:t>
      </w:r>
      <w:r w:rsidR="0070206C">
        <w:rPr>
          <w:w w:val="105"/>
        </w:rPr>
        <w:t>IN</w:t>
      </w:r>
      <w:r w:rsidR="0070206C">
        <w:rPr>
          <w:spacing w:val="11"/>
          <w:w w:val="105"/>
        </w:rPr>
        <w:t>C</w:t>
      </w:r>
      <w:r w:rsidR="0070206C">
        <w:rPr>
          <w:w w:val="105"/>
        </w:rPr>
        <w:t>.</w:t>
      </w:r>
      <w:r w:rsidR="0070206C">
        <w:rPr>
          <w:w w:val="165"/>
        </w:rPr>
        <w:t xml:space="preserve"> </w:t>
      </w:r>
      <w:r w:rsidR="0070206C" w:rsidRPr="00021E6C">
        <w:rPr>
          <w:w w:val="105"/>
        </w:rPr>
        <w:t>BYLAWS</w:t>
      </w:r>
    </w:p>
    <w:p w:rsidR="007E56C1" w:rsidRDefault="0070206C" w:rsidP="00021E6C">
      <w:pPr>
        <w:pStyle w:val="Heading1"/>
      </w:pPr>
      <w:r>
        <w:rPr>
          <w:w w:val="105"/>
        </w:rPr>
        <w:t>ARTICLE</w:t>
      </w:r>
      <w:r w:rsidR="00021E6C">
        <w:rPr>
          <w:w w:val="105"/>
        </w:rPr>
        <w:t xml:space="preserve"> </w:t>
      </w:r>
      <w:r>
        <w:rPr>
          <w:w w:val="105"/>
        </w:rPr>
        <w:t>I</w:t>
      </w:r>
      <w:r w:rsidR="00021E6C">
        <w:rPr>
          <w:w w:val="105"/>
        </w:rPr>
        <w:t xml:space="preserve"> </w:t>
      </w:r>
      <w:r>
        <w:rPr>
          <w:w w:val="105"/>
        </w:rPr>
        <w:t>NAME,</w:t>
      </w:r>
      <w:r>
        <w:rPr>
          <w:spacing w:val="-11"/>
          <w:w w:val="105"/>
        </w:rPr>
        <w:t xml:space="preserve"> </w:t>
      </w:r>
      <w:r>
        <w:rPr>
          <w:w w:val="105"/>
        </w:rPr>
        <w:t>PURPOSE</w:t>
      </w:r>
      <w:r>
        <w:rPr>
          <w:spacing w:val="-25"/>
          <w:w w:val="105"/>
        </w:rPr>
        <w:t xml:space="preserve"> </w:t>
      </w:r>
      <w:r>
        <w:rPr>
          <w:w w:val="105"/>
        </w:rPr>
        <w:t>AND</w:t>
      </w:r>
      <w:r>
        <w:rPr>
          <w:spacing w:val="-15"/>
          <w:w w:val="105"/>
        </w:rPr>
        <w:t xml:space="preserve"> </w:t>
      </w:r>
      <w:r>
        <w:rPr>
          <w:spacing w:val="1"/>
          <w:w w:val="105"/>
        </w:rPr>
        <w:t>MEMBERSHIP</w:t>
      </w:r>
    </w:p>
    <w:p w:rsidR="007E56C1" w:rsidRDefault="0070206C" w:rsidP="00592092">
      <w:pPr>
        <w:pStyle w:val="Heading2"/>
        <w:spacing w:line="276" w:lineRule="auto"/>
      </w:pPr>
      <w:r>
        <w:rPr>
          <w:w w:val="110"/>
          <w:u w:color="000000"/>
        </w:rPr>
        <w:t>Section</w:t>
      </w:r>
      <w:r>
        <w:rPr>
          <w:spacing w:val="-11"/>
          <w:w w:val="110"/>
          <w:u w:color="000000"/>
        </w:rPr>
        <w:t xml:space="preserve"> </w:t>
      </w:r>
      <w:r>
        <w:rPr>
          <w:w w:val="110"/>
          <w:u w:color="000000"/>
        </w:rPr>
        <w:t>1</w:t>
      </w:r>
      <w:r w:rsidR="00021E6C">
        <w:rPr>
          <w:w w:val="110"/>
          <w:u w:color="000000"/>
        </w:rPr>
        <w:t xml:space="preserve"> </w:t>
      </w:r>
      <w:r>
        <w:rPr>
          <w:w w:val="110"/>
        </w:rPr>
        <w:t>Name</w:t>
      </w:r>
    </w:p>
    <w:p w:rsidR="007E56C1" w:rsidRPr="00912FBE" w:rsidRDefault="0070206C" w:rsidP="00912FBE">
      <w:r w:rsidRPr="00912FBE">
        <w:t>The name</w:t>
      </w:r>
      <w:r w:rsidR="00021E6C" w:rsidRPr="00912FBE">
        <w:t xml:space="preserve"> </w:t>
      </w:r>
      <w:r w:rsidRPr="00912FBE">
        <w:t>of this organization</w:t>
      </w:r>
      <w:r w:rsidR="00021E6C" w:rsidRPr="00912FBE">
        <w:t xml:space="preserve"> </w:t>
      </w:r>
      <w:r w:rsidRPr="00912FBE">
        <w:t>shall be the Idaho Archaeological</w:t>
      </w:r>
      <w:r w:rsidR="00021E6C" w:rsidRPr="00912FBE">
        <w:t xml:space="preserve"> </w:t>
      </w:r>
      <w:r w:rsidR="00912FBE" w:rsidRPr="00912FBE">
        <w:t>Society,</w:t>
      </w:r>
      <w:r w:rsidRPr="00912FBE">
        <w:t xml:space="preserve"> Inc.,</w:t>
      </w:r>
      <w:r w:rsidR="00912FBE">
        <w:t xml:space="preserve"> </w:t>
      </w:r>
      <w:r w:rsidRPr="00912FBE">
        <w:t>hereafter</w:t>
      </w:r>
      <w:r w:rsidR="00912FBE" w:rsidRPr="00912FBE">
        <w:t xml:space="preserve"> </w:t>
      </w:r>
      <w:r w:rsidRPr="00912FBE">
        <w:t>referred to as the Society.</w:t>
      </w:r>
    </w:p>
    <w:p w:rsidR="007E56C1" w:rsidRDefault="0070206C" w:rsidP="00592092">
      <w:pPr>
        <w:pStyle w:val="Heading2"/>
        <w:spacing w:line="276" w:lineRule="auto"/>
      </w:pPr>
      <w:r>
        <w:rPr>
          <w:w w:val="105"/>
          <w:u w:color="000000"/>
        </w:rPr>
        <w:t>Section</w:t>
      </w:r>
      <w:r>
        <w:rPr>
          <w:spacing w:val="11"/>
          <w:w w:val="105"/>
          <w:u w:color="000000"/>
        </w:rPr>
        <w:t xml:space="preserve"> </w:t>
      </w:r>
      <w:r>
        <w:rPr>
          <w:w w:val="105"/>
          <w:u w:color="000000"/>
        </w:rPr>
        <w:t>2</w:t>
      </w:r>
      <w:r w:rsidR="00912FBE">
        <w:rPr>
          <w:w w:val="105"/>
          <w:u w:color="000000"/>
        </w:rPr>
        <w:t xml:space="preserve"> </w:t>
      </w:r>
      <w:r>
        <w:rPr>
          <w:spacing w:val="-1"/>
          <w:w w:val="105"/>
          <w:position w:val="1"/>
        </w:rPr>
        <w:t>Purpose</w:t>
      </w:r>
    </w:p>
    <w:p w:rsidR="001D0677" w:rsidRPr="00183531" w:rsidRDefault="001D0677" w:rsidP="001D0677">
      <w:pPr>
        <w:widowControl/>
        <w:autoSpaceDE w:val="0"/>
        <w:autoSpaceDN w:val="0"/>
        <w:adjustRightInd w:val="0"/>
        <w:rPr>
          <w:rFonts w:cs="Tahoma"/>
          <w:color w:val="000000"/>
        </w:rPr>
      </w:pPr>
      <w:r w:rsidRPr="00183531">
        <w:rPr>
          <w:rFonts w:cs="Tahoma"/>
          <w:color w:val="000000"/>
        </w:rPr>
        <w:t>The purpose of the Society is to:</w:t>
      </w:r>
    </w:p>
    <w:p w:rsidR="00C151B0" w:rsidRDefault="00C151B0" w:rsidP="001D0677">
      <w:pPr>
        <w:widowControl/>
        <w:autoSpaceDE w:val="0"/>
        <w:autoSpaceDN w:val="0"/>
        <w:adjustRightInd w:val="0"/>
        <w:rPr>
          <w:rFonts w:ascii="Tahoma" w:hAnsi="Tahoma" w:cs="Tahoma"/>
          <w:color w:val="000000"/>
          <w:sz w:val="20"/>
          <w:szCs w:val="20"/>
        </w:rPr>
      </w:pPr>
    </w:p>
    <w:p w:rsidR="001D0677" w:rsidRPr="00183531" w:rsidRDefault="001D0677"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Encourage professional and scientific arch</w:t>
      </w:r>
      <w:r w:rsidR="00C151B0" w:rsidRPr="00183531">
        <w:rPr>
          <w:rFonts w:cs="Tahoma"/>
          <w:color w:val="000000"/>
        </w:rPr>
        <w:t>a</w:t>
      </w:r>
      <w:r w:rsidRPr="00183531">
        <w:rPr>
          <w:rFonts w:cs="Tahoma"/>
          <w:color w:val="000000"/>
        </w:rPr>
        <w:t>eological exploration and research, the preservation and conservation of arch</w:t>
      </w:r>
      <w:r w:rsidR="00C151B0" w:rsidRPr="00183531">
        <w:rPr>
          <w:rFonts w:cs="Tahoma"/>
          <w:color w:val="000000"/>
        </w:rPr>
        <w:t>a</w:t>
      </w:r>
      <w:r w:rsidRPr="00183531">
        <w:rPr>
          <w:rFonts w:cs="Tahoma"/>
          <w:color w:val="000000"/>
        </w:rPr>
        <w:t>eological materials and sites, and the interpretation and publication of the information about this exploration</w:t>
      </w:r>
      <w:r w:rsidR="00C151B0" w:rsidRPr="00183531">
        <w:rPr>
          <w:rFonts w:cs="Tahoma"/>
          <w:color w:val="000000"/>
        </w:rPr>
        <w:t>.</w:t>
      </w:r>
    </w:p>
    <w:p w:rsidR="001D0677" w:rsidRPr="00183531" w:rsidRDefault="00C151B0"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T</w:t>
      </w:r>
      <w:r w:rsidR="001D0677" w:rsidRPr="00183531">
        <w:rPr>
          <w:rFonts w:cs="Tahoma"/>
          <w:color w:val="000000"/>
        </w:rPr>
        <w:t>o provide an opportunity for interested persons to participate in historic and prehistoric archaeological research and education by working closely with professional and community organizations throughout Idaho.</w:t>
      </w:r>
    </w:p>
    <w:p w:rsidR="001D0677" w:rsidRPr="00183531" w:rsidRDefault="001D0677"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To bring together individuals interested in the practice, promotion and advancement of archaeology in Idaho.</w:t>
      </w:r>
    </w:p>
    <w:p w:rsidR="001D0677" w:rsidRPr="00183531" w:rsidRDefault="001D0677"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To facilitate the exchange of ideas and information and to encourage cooperation among all those interested in the study of archaeology.</w:t>
      </w:r>
    </w:p>
    <w:p w:rsidR="001D0677" w:rsidRPr="00183531" w:rsidRDefault="001D0677"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To discourage illegal archaeological investigation and excavation.</w:t>
      </w:r>
    </w:p>
    <w:p w:rsidR="001D0677" w:rsidRPr="00183531" w:rsidRDefault="001D0677" w:rsidP="008863DE">
      <w:pPr>
        <w:pStyle w:val="ListParagraph"/>
        <w:widowControl/>
        <w:numPr>
          <w:ilvl w:val="0"/>
          <w:numId w:val="33"/>
        </w:numPr>
        <w:autoSpaceDE w:val="0"/>
        <w:autoSpaceDN w:val="0"/>
        <w:adjustRightInd w:val="0"/>
        <w:spacing w:after="60"/>
        <w:rPr>
          <w:rFonts w:cs="Tahoma"/>
          <w:color w:val="000000"/>
        </w:rPr>
      </w:pPr>
      <w:r w:rsidRPr="00183531">
        <w:rPr>
          <w:rFonts w:cs="Tahoma"/>
          <w:color w:val="000000"/>
        </w:rPr>
        <w:t>To stimulate the interest of the general public in Idaho archaeology.</w:t>
      </w:r>
    </w:p>
    <w:p w:rsidR="001D0677" w:rsidRPr="00183531" w:rsidRDefault="00C151B0" w:rsidP="00183531">
      <w:pPr>
        <w:pStyle w:val="ListParagraph"/>
        <w:numPr>
          <w:ilvl w:val="0"/>
          <w:numId w:val="33"/>
        </w:numPr>
      </w:pPr>
      <w:r w:rsidRPr="00183531">
        <w:t>T</w:t>
      </w:r>
      <w:r w:rsidR="001D0677" w:rsidRPr="00183531">
        <w:t>o pursue these activities within the scope of the Society's established Code of Ethics.</w:t>
      </w:r>
    </w:p>
    <w:p w:rsidR="000B72ED" w:rsidRPr="00912FBE" w:rsidRDefault="000B72ED" w:rsidP="00183531">
      <w:pPr>
        <w:pStyle w:val="ListParagraph"/>
        <w:ind w:left="720"/>
      </w:pPr>
    </w:p>
    <w:p w:rsidR="007E56C1" w:rsidRPr="00912FBE" w:rsidRDefault="0070206C" w:rsidP="00183531">
      <w:pPr>
        <w:pStyle w:val="Heading2"/>
        <w:spacing w:before="0"/>
      </w:pPr>
      <w:r w:rsidRPr="00912FBE">
        <w:t>Section 3</w:t>
      </w:r>
      <w:r w:rsidR="00912FBE">
        <w:t xml:space="preserve"> </w:t>
      </w:r>
      <w:r w:rsidRPr="00912FBE">
        <w:t>Membership</w:t>
      </w:r>
    </w:p>
    <w:p w:rsidR="007E56C1" w:rsidRPr="00912FBE" w:rsidRDefault="0070206C" w:rsidP="000B72ED">
      <w:r w:rsidRPr="00912FBE">
        <w:t>Membership in the Society shall be open to all interested persons who pay appropriate dues as specified by the Board</w:t>
      </w:r>
      <w:r w:rsidR="00912FBE" w:rsidRPr="00912FBE">
        <w:t xml:space="preserve"> </w:t>
      </w:r>
      <w:r w:rsidRPr="00912FBE">
        <w:t>of Directors and who agree to abide by these</w:t>
      </w:r>
      <w:r w:rsidR="00912FBE" w:rsidRPr="00912FBE">
        <w:t xml:space="preserve"> </w:t>
      </w:r>
      <w:r w:rsidRPr="00912FBE">
        <w:t>bylaws and</w:t>
      </w:r>
      <w:r w:rsidR="00912FBE" w:rsidRPr="00912FBE">
        <w:t xml:space="preserve"> </w:t>
      </w:r>
      <w:r w:rsidRPr="00912FBE">
        <w:t>the Society's Code of Ethics. Membership</w:t>
      </w:r>
      <w:r w:rsidR="00912FBE" w:rsidRPr="00912FBE">
        <w:t xml:space="preserve"> </w:t>
      </w:r>
      <w:r w:rsidRPr="00912FBE">
        <w:t xml:space="preserve">shall not be denied because of </w:t>
      </w:r>
      <w:r w:rsidR="00912FBE" w:rsidRPr="00912FBE">
        <w:t>sex, race</w:t>
      </w:r>
      <w:r w:rsidRPr="00912FBE">
        <w:t>, creed,</w:t>
      </w:r>
      <w:r w:rsidR="00912FBE">
        <w:t xml:space="preserve"> </w:t>
      </w:r>
      <w:r w:rsidRPr="00912FBE">
        <w:t>color or disability.</w:t>
      </w:r>
    </w:p>
    <w:p w:rsidR="007E56C1" w:rsidRDefault="0070206C" w:rsidP="00592092">
      <w:pPr>
        <w:pStyle w:val="Heading2"/>
        <w:rPr>
          <w:sz w:val="21"/>
          <w:szCs w:val="21"/>
        </w:rPr>
      </w:pPr>
      <w:r w:rsidRPr="00912FBE">
        <w:t>Section 4</w:t>
      </w:r>
      <w:r w:rsidR="00912FBE">
        <w:t xml:space="preserve"> </w:t>
      </w:r>
      <w:r w:rsidRPr="00912FBE">
        <w:t>Code of Ethics</w:t>
      </w:r>
      <w:r w:rsidR="00912FBE">
        <w:rPr>
          <w:sz w:val="21"/>
          <w:szCs w:val="21"/>
        </w:rPr>
        <w:tab/>
      </w:r>
    </w:p>
    <w:p w:rsidR="007E56C1" w:rsidRDefault="0070206C" w:rsidP="00912FBE">
      <w:r w:rsidRPr="00912FBE">
        <w:t>It is essential that members of the Society observe the provisions of Federal and State Antiquities Acts as well as upholding the purposes and intent of those laws and of the goals of the Society.</w:t>
      </w:r>
    </w:p>
    <w:p w:rsidR="00912FBE" w:rsidRPr="00912FBE" w:rsidRDefault="00912FBE" w:rsidP="00912FBE"/>
    <w:p w:rsidR="00E73813" w:rsidRDefault="0070206C" w:rsidP="00592092">
      <w:pPr>
        <w:pStyle w:val="ListParagraph"/>
        <w:numPr>
          <w:ilvl w:val="0"/>
          <w:numId w:val="14"/>
        </w:numPr>
        <w:spacing w:after="60"/>
      </w:pPr>
      <w:r w:rsidRPr="00912FBE">
        <w:t xml:space="preserve">Each member is a personal envoy of the Society and responsible for conducting himself/herself in a manner so as to protect the integrity of the </w:t>
      </w:r>
      <w:r w:rsidR="00021E6C" w:rsidRPr="00912FBE">
        <w:t xml:space="preserve">Society. </w:t>
      </w:r>
    </w:p>
    <w:p w:rsidR="00F41D49" w:rsidRPr="0009353B" w:rsidRDefault="00C151B0" w:rsidP="00F41D49">
      <w:pPr>
        <w:pStyle w:val="ListParagraph"/>
        <w:numPr>
          <w:ilvl w:val="0"/>
          <w:numId w:val="14"/>
        </w:numPr>
      </w:pPr>
      <w:r w:rsidRPr="0009353B">
        <w:t xml:space="preserve">Members of the Society </w:t>
      </w:r>
      <w:r w:rsidR="008863DE" w:rsidRPr="0009353B">
        <w:t>should</w:t>
      </w:r>
      <w:r w:rsidRPr="0009353B">
        <w:t xml:space="preserve"> </w:t>
      </w:r>
      <w:r w:rsidR="00F41D49" w:rsidRPr="0009353B">
        <w:t xml:space="preserve">comply with all Federal, State, and Local laws relating to archaeological and historical sites and the preservation of antiquities. </w:t>
      </w:r>
    </w:p>
    <w:p w:rsidR="00F41D49" w:rsidRPr="0009353B" w:rsidRDefault="0070206C" w:rsidP="00F41D49">
      <w:pPr>
        <w:pStyle w:val="ListParagraph"/>
        <w:numPr>
          <w:ilvl w:val="0"/>
          <w:numId w:val="14"/>
        </w:numPr>
      </w:pPr>
      <w:r w:rsidRPr="0009353B">
        <w:t>Conviction under the provisions of Federal or State antiquity laws shall be deemed just cause for revocation of membership or reprimand</w:t>
      </w:r>
      <w:r w:rsidR="00021E6C" w:rsidRPr="0009353B">
        <w:t xml:space="preserve"> </w:t>
      </w:r>
      <w:r w:rsidRPr="0009353B">
        <w:t>by the President as directed by the Board of Directors of the Society in accordance with Title 30, Chapter 3, Sec.42, Idaho Nonprofit Corporation Act or the corresponding provisions of</w:t>
      </w:r>
      <w:r w:rsidR="00021E6C" w:rsidRPr="0009353B">
        <w:t xml:space="preserve"> </w:t>
      </w:r>
      <w:r w:rsidRPr="0009353B">
        <w:t>any future act.</w:t>
      </w:r>
      <w:r w:rsidR="00F41D49" w:rsidRPr="0009353B">
        <w:t xml:space="preserve"> </w:t>
      </w:r>
    </w:p>
    <w:p w:rsidR="00F41D49" w:rsidRPr="0009353B" w:rsidRDefault="00F41D49" w:rsidP="00F41D49">
      <w:pPr>
        <w:pStyle w:val="ListParagraph"/>
        <w:numPr>
          <w:ilvl w:val="0"/>
          <w:numId w:val="14"/>
        </w:numPr>
      </w:pPr>
      <w:r w:rsidRPr="0009353B">
        <w:t xml:space="preserve">Members of the Society support policies and educational programs designed to protect our cultural heritage and our State’s antiquities. </w:t>
      </w:r>
    </w:p>
    <w:p w:rsidR="007E56C1" w:rsidRDefault="00F41D49" w:rsidP="0070206C">
      <w:pPr>
        <w:pStyle w:val="ListParagraph"/>
        <w:numPr>
          <w:ilvl w:val="0"/>
          <w:numId w:val="14"/>
        </w:numPr>
      </w:pPr>
      <w:r>
        <w:lastRenderedPageBreak/>
        <w:t xml:space="preserve">Members of the Society will respect the dignity of peoples whose cultural histories are the subject of any investigation. </w:t>
      </w:r>
    </w:p>
    <w:p w:rsidR="00183531" w:rsidRPr="00912FBE" w:rsidRDefault="00183531" w:rsidP="00183531"/>
    <w:p w:rsidR="007E56C1" w:rsidRPr="00E73813" w:rsidRDefault="0070206C" w:rsidP="00183531">
      <w:pPr>
        <w:pStyle w:val="Heading1"/>
        <w:spacing w:before="0"/>
      </w:pPr>
      <w:r w:rsidRPr="00E73813">
        <w:t>ARTICLE II</w:t>
      </w:r>
      <w:r w:rsidR="00E73813">
        <w:t xml:space="preserve"> </w:t>
      </w:r>
      <w:r w:rsidRPr="00E73813">
        <w:t>BOARD OF DIRECTORS</w:t>
      </w:r>
      <w:r w:rsidR="00C26C66">
        <w:t xml:space="preserve"> </w:t>
      </w:r>
      <w:r w:rsidR="006B1E1B">
        <w:t xml:space="preserve">AND EXECUTIVE COMMITTEE </w:t>
      </w:r>
    </w:p>
    <w:p w:rsidR="007E56C1" w:rsidRPr="00E73813" w:rsidRDefault="0070206C" w:rsidP="00592092">
      <w:pPr>
        <w:pStyle w:val="Heading2"/>
      </w:pPr>
      <w:r w:rsidRPr="00E73813">
        <w:t>Section 1</w:t>
      </w:r>
      <w:r w:rsidR="00E73813">
        <w:t xml:space="preserve"> </w:t>
      </w:r>
      <w:r w:rsidRPr="00E73813">
        <w:t>Composition</w:t>
      </w:r>
    </w:p>
    <w:p w:rsidR="006116E7" w:rsidRDefault="0070206C" w:rsidP="00E73813">
      <w:r w:rsidRPr="00E73813">
        <w:t>The Society shall be governed by a Board of Directors</w:t>
      </w:r>
      <w:r w:rsidR="00C26C66">
        <w:t xml:space="preserve"> and the Executive Committee</w:t>
      </w:r>
      <w:r w:rsidRPr="00E73813">
        <w:t xml:space="preserve">. </w:t>
      </w:r>
      <w:r w:rsidR="00C26C66" w:rsidRPr="00592092">
        <w:t>The Board of Directors</w:t>
      </w:r>
      <w:r w:rsidR="00C26C66">
        <w:t xml:space="preserve"> shall be elected by the general membership</w:t>
      </w:r>
      <w:r w:rsidR="00C26C66" w:rsidRPr="00592092">
        <w:t xml:space="preserve"> at an annual meeting</w:t>
      </w:r>
      <w:r w:rsidR="00C26C66">
        <w:t xml:space="preserve"> and </w:t>
      </w:r>
      <w:r w:rsidRPr="00E73813">
        <w:t>be composed of the following</w:t>
      </w:r>
      <w:r w:rsidR="00C26C66">
        <w:t xml:space="preserve"> </w:t>
      </w:r>
      <w:r w:rsidRPr="00E73813">
        <w:t>members who shall be, and agree to remain, members in good standing throughout their terms in office</w:t>
      </w:r>
      <w:r w:rsidR="006116E7">
        <w:t>:</w:t>
      </w:r>
    </w:p>
    <w:p w:rsidR="004445BA" w:rsidRDefault="004445BA" w:rsidP="00E73813"/>
    <w:p w:rsidR="004445BA" w:rsidRPr="005950E2" w:rsidRDefault="004445BA" w:rsidP="004445BA">
      <w:pPr>
        <w:rPr>
          <w:b/>
        </w:rPr>
      </w:pPr>
      <w:r w:rsidRPr="005950E2">
        <w:rPr>
          <w:b/>
        </w:rPr>
        <w:t>President</w:t>
      </w:r>
    </w:p>
    <w:p w:rsidR="004445BA" w:rsidRPr="005950E2" w:rsidRDefault="004445BA" w:rsidP="004445BA">
      <w:pPr>
        <w:rPr>
          <w:b/>
        </w:rPr>
      </w:pPr>
      <w:r w:rsidRPr="005950E2">
        <w:rPr>
          <w:b/>
        </w:rPr>
        <w:t>Vice President</w:t>
      </w:r>
    </w:p>
    <w:p w:rsidR="004445BA" w:rsidRPr="005950E2" w:rsidRDefault="004445BA" w:rsidP="004445BA">
      <w:pPr>
        <w:rPr>
          <w:b/>
        </w:rPr>
      </w:pPr>
      <w:r w:rsidRPr="005950E2">
        <w:rPr>
          <w:b/>
        </w:rPr>
        <w:t>Secretary</w:t>
      </w:r>
    </w:p>
    <w:p w:rsidR="004445BA" w:rsidRPr="005950E2" w:rsidRDefault="004445BA" w:rsidP="004445BA">
      <w:pPr>
        <w:rPr>
          <w:b/>
        </w:rPr>
      </w:pPr>
      <w:r w:rsidRPr="005950E2">
        <w:rPr>
          <w:b/>
        </w:rPr>
        <w:t>Treasurer</w:t>
      </w:r>
    </w:p>
    <w:p w:rsidR="004445BA" w:rsidRDefault="004445BA" w:rsidP="00E73813"/>
    <w:p w:rsidR="004F54B7" w:rsidRDefault="004445BA" w:rsidP="004445BA">
      <w:r>
        <w:t>The Board of Directors shall appoint the rest of</w:t>
      </w:r>
      <w:r w:rsidR="006B1E1B">
        <w:t xml:space="preserve"> </w:t>
      </w:r>
      <w:r>
        <w:t>the Executive Committee members</w:t>
      </w:r>
      <w:r w:rsidR="004F54B7" w:rsidRPr="004F54B7">
        <w:t xml:space="preserve"> </w:t>
      </w:r>
      <w:r w:rsidR="004F54B7" w:rsidRPr="00E73813">
        <w:t>who shall be, and agree to remain, members in good standing throughout their terms in office</w:t>
      </w:r>
      <w:r w:rsidR="004F54B7">
        <w:t>:</w:t>
      </w:r>
    </w:p>
    <w:p w:rsidR="004F54B7" w:rsidRDefault="004F54B7" w:rsidP="004445BA"/>
    <w:p w:rsidR="004F54B7" w:rsidRPr="005950E2" w:rsidRDefault="004F54B7" w:rsidP="004445BA">
      <w:pPr>
        <w:rPr>
          <w:b/>
        </w:rPr>
      </w:pPr>
      <w:r w:rsidRPr="005950E2">
        <w:rPr>
          <w:b/>
        </w:rPr>
        <w:t>Director of Education</w:t>
      </w:r>
    </w:p>
    <w:p w:rsidR="004F54B7" w:rsidRPr="005950E2" w:rsidRDefault="004F54B7" w:rsidP="004F54B7">
      <w:pPr>
        <w:rPr>
          <w:b/>
        </w:rPr>
      </w:pPr>
      <w:r w:rsidRPr="005950E2">
        <w:rPr>
          <w:b/>
        </w:rPr>
        <w:t>Director of Programming</w:t>
      </w:r>
    </w:p>
    <w:p w:rsidR="004445BA" w:rsidRPr="005950E2" w:rsidRDefault="004445BA" w:rsidP="004445BA">
      <w:pPr>
        <w:rPr>
          <w:b/>
        </w:rPr>
      </w:pPr>
      <w:r w:rsidRPr="005950E2">
        <w:rPr>
          <w:b/>
        </w:rPr>
        <w:t>Professional Advisor</w:t>
      </w:r>
    </w:p>
    <w:p w:rsidR="00E02C4D" w:rsidRDefault="004445BA" w:rsidP="00E02C4D">
      <w:pPr>
        <w:rPr>
          <w:b/>
        </w:rPr>
      </w:pPr>
      <w:r w:rsidRPr="005950E2">
        <w:rPr>
          <w:b/>
        </w:rPr>
        <w:t>2 Members-at-Large</w:t>
      </w:r>
    </w:p>
    <w:p w:rsidR="005950E2" w:rsidRDefault="004F54B7" w:rsidP="00E02C4D">
      <w:pPr>
        <w:rPr>
          <w:b/>
        </w:rPr>
      </w:pPr>
      <w:r w:rsidRPr="00E02C4D">
        <w:rPr>
          <w:b/>
        </w:rPr>
        <w:t xml:space="preserve">Editor of </w:t>
      </w:r>
      <w:r w:rsidRPr="00183531">
        <w:rPr>
          <w:b/>
          <w:u w:val="single"/>
        </w:rPr>
        <w:t>Idaho Archaeologist</w:t>
      </w:r>
      <w:r w:rsidRPr="00E02C4D">
        <w:rPr>
          <w:b/>
        </w:rPr>
        <w:t xml:space="preserve"> (Journal of the Idaho A</w:t>
      </w:r>
      <w:r w:rsidR="000B72ED" w:rsidRPr="00E02C4D">
        <w:rPr>
          <w:b/>
        </w:rPr>
        <w:t>rchaeological Society</w:t>
      </w:r>
      <w:r w:rsidR="00183531">
        <w:rPr>
          <w:b/>
        </w:rPr>
        <w:t>)</w:t>
      </w:r>
    </w:p>
    <w:p w:rsidR="0038265E" w:rsidRPr="00E02C4D" w:rsidRDefault="0038265E" w:rsidP="00E02C4D">
      <w:pPr>
        <w:rPr>
          <w:b/>
        </w:rPr>
      </w:pPr>
      <w:r>
        <w:rPr>
          <w:b/>
        </w:rPr>
        <w:t xml:space="preserve">Editor of </w:t>
      </w:r>
      <w:r w:rsidRPr="0038265E">
        <w:rPr>
          <w:b/>
          <w:u w:val="single"/>
        </w:rPr>
        <w:t>Artifacts</w:t>
      </w:r>
      <w:r>
        <w:rPr>
          <w:b/>
        </w:rPr>
        <w:t xml:space="preserve"> Newsletter</w:t>
      </w:r>
    </w:p>
    <w:p w:rsidR="007E56C1" w:rsidRDefault="0070206C" w:rsidP="00E02C4D">
      <w:pPr>
        <w:pStyle w:val="Heading2"/>
        <w:rPr>
          <w:sz w:val="21"/>
          <w:szCs w:val="21"/>
        </w:rPr>
      </w:pPr>
      <w:r w:rsidRPr="00E73813">
        <w:t>Section 2</w:t>
      </w:r>
      <w:r w:rsidR="00E73813">
        <w:t xml:space="preserve"> </w:t>
      </w:r>
      <w:r w:rsidRPr="00E73813">
        <w:t>Duties and Responsibilities</w:t>
      </w:r>
    </w:p>
    <w:p w:rsidR="007E56C1" w:rsidRDefault="0070206C" w:rsidP="00592092">
      <w:pPr>
        <w:pStyle w:val="ListParagraph"/>
        <w:numPr>
          <w:ilvl w:val="0"/>
          <w:numId w:val="15"/>
        </w:numPr>
        <w:spacing w:after="60"/>
      </w:pPr>
      <w:r w:rsidRPr="00E73813">
        <w:t xml:space="preserve">The general duties and responsibilities of the Board of Directors shall be, but not limited to, establishing the policies and programs of the Society. These bylaws are not intended to be in conflict with or supersede in any way the </w:t>
      </w:r>
      <w:r w:rsidRPr="009359CF">
        <w:t>Articles of Incorporation</w:t>
      </w:r>
      <w:r w:rsidR="00E73813" w:rsidRPr="009359CF">
        <w:t xml:space="preserve"> </w:t>
      </w:r>
      <w:r w:rsidRPr="009359CF">
        <w:t>of the Society which are on file with the Secretary</w:t>
      </w:r>
      <w:r w:rsidR="00E73813" w:rsidRPr="009359CF">
        <w:t xml:space="preserve"> </w:t>
      </w:r>
      <w:r w:rsidRPr="009359CF">
        <w:t>of State of the State of Idaho.</w:t>
      </w:r>
      <w:r w:rsidRPr="00E73813">
        <w:t xml:space="preserve"> The Board shall convene at least once a year on a date and place set by the President.</w:t>
      </w:r>
    </w:p>
    <w:p w:rsidR="006B1E1B" w:rsidRDefault="0070206C" w:rsidP="006B1E1B">
      <w:pPr>
        <w:pStyle w:val="ListParagraph"/>
        <w:numPr>
          <w:ilvl w:val="0"/>
          <w:numId w:val="15"/>
        </w:numPr>
        <w:spacing w:after="60"/>
      </w:pPr>
      <w:r w:rsidRPr="00E73813">
        <w:t>The Executive Committee of the Board of Directors</w:t>
      </w:r>
      <w:r w:rsidR="00E73813">
        <w:t xml:space="preserve"> </w:t>
      </w:r>
      <w:r w:rsidRPr="00E73813">
        <w:t>shall carry out the day to day functions of the Society as de</w:t>
      </w:r>
      <w:r w:rsidR="006B1E1B">
        <w:t xml:space="preserve">cided by the Board of Directors. </w:t>
      </w:r>
    </w:p>
    <w:p w:rsidR="006B1E1B" w:rsidRDefault="006B1E1B" w:rsidP="006B1E1B">
      <w:pPr>
        <w:pStyle w:val="ListParagraph"/>
        <w:spacing w:after="60"/>
        <w:ind w:left="720"/>
      </w:pPr>
    </w:p>
    <w:p w:rsidR="007E56C1" w:rsidRPr="006B1E1B" w:rsidRDefault="0070206C" w:rsidP="00E02C4D">
      <w:pPr>
        <w:spacing w:after="60"/>
        <w:rPr>
          <w:rFonts w:asciiTheme="majorHAnsi" w:hAnsiTheme="majorHAnsi"/>
          <w:b/>
          <w:color w:val="4F81BD" w:themeColor="accent1"/>
          <w:sz w:val="26"/>
          <w:szCs w:val="26"/>
        </w:rPr>
      </w:pPr>
      <w:r w:rsidRPr="006B1E1B">
        <w:rPr>
          <w:rFonts w:asciiTheme="majorHAnsi" w:hAnsiTheme="majorHAnsi"/>
          <w:b/>
          <w:color w:val="4F81BD" w:themeColor="accent1"/>
          <w:sz w:val="26"/>
          <w:szCs w:val="26"/>
        </w:rPr>
        <w:t>Section 3</w:t>
      </w:r>
      <w:r w:rsidR="00E73813" w:rsidRPr="006B1E1B">
        <w:rPr>
          <w:rFonts w:asciiTheme="majorHAnsi" w:hAnsiTheme="majorHAnsi"/>
          <w:b/>
          <w:color w:val="4F81BD" w:themeColor="accent1"/>
          <w:sz w:val="26"/>
          <w:szCs w:val="26"/>
        </w:rPr>
        <w:t xml:space="preserve"> </w:t>
      </w:r>
      <w:r w:rsidRPr="006B1E1B">
        <w:rPr>
          <w:rFonts w:asciiTheme="majorHAnsi" w:hAnsiTheme="majorHAnsi"/>
          <w:b/>
          <w:color w:val="4F81BD" w:themeColor="accent1"/>
          <w:sz w:val="26"/>
          <w:szCs w:val="26"/>
        </w:rPr>
        <w:t>Terms of Office</w:t>
      </w:r>
    </w:p>
    <w:p w:rsidR="007E56C1" w:rsidRPr="00E73813" w:rsidRDefault="0070206C" w:rsidP="00E02C4D">
      <w:r w:rsidRPr="00E73813">
        <w:t xml:space="preserve">The terms of office of the </w:t>
      </w:r>
      <w:r w:rsidR="00347234">
        <w:t xml:space="preserve">President, Vice President, </w:t>
      </w:r>
      <w:r w:rsidR="00814334">
        <w:t>Secretary, and Treasurer</w:t>
      </w:r>
      <w:r w:rsidRPr="00E73813">
        <w:t xml:space="preserve"> shall be for two (2) years beginning and ending during odd numbered years and commencing upon election by the </w:t>
      </w:r>
      <w:r w:rsidR="006B1E1B">
        <w:t>general members</w:t>
      </w:r>
      <w:r w:rsidRPr="00E73813">
        <w:t>. The Professional Advisor</w:t>
      </w:r>
      <w:r w:rsidR="00D33B78">
        <w:t>, Director of Education, Director of Programming, and Members-at-Large</w:t>
      </w:r>
      <w:r w:rsidRPr="00E73813">
        <w:t xml:space="preserve"> shall be selected by the Board of</w:t>
      </w:r>
      <w:r w:rsidR="00183531">
        <w:t xml:space="preserve"> Directors for the term of two</w:t>
      </w:r>
      <w:r w:rsidRPr="00E73813">
        <w:t xml:space="preserve"> (</w:t>
      </w:r>
      <w:r w:rsidR="00183531">
        <w:t>2</w:t>
      </w:r>
      <w:r w:rsidRPr="00E73813">
        <w:t xml:space="preserve">) years. </w:t>
      </w:r>
      <w:r w:rsidR="00D33B78">
        <w:t xml:space="preserve"> </w:t>
      </w:r>
      <w:r w:rsidRPr="00E73813">
        <w:t xml:space="preserve">The Editors of the </w:t>
      </w:r>
      <w:r w:rsidRPr="00183531">
        <w:rPr>
          <w:u w:val="single"/>
        </w:rPr>
        <w:t>Idaho Archaeologist</w:t>
      </w:r>
      <w:r w:rsidRPr="00E73813">
        <w:t xml:space="preserve"> and </w:t>
      </w:r>
      <w:r w:rsidRPr="00183531">
        <w:rPr>
          <w:u w:val="single"/>
        </w:rPr>
        <w:t>Artifacts</w:t>
      </w:r>
      <w:r w:rsidRPr="00E73813">
        <w:t xml:space="preserve"> shall be appointed by the </w:t>
      </w:r>
      <w:r w:rsidR="00D33B78">
        <w:t>Board of Directors</w:t>
      </w:r>
      <w:r w:rsidRPr="00E73813">
        <w:t xml:space="preserve"> for indeterminate terms. Failure of any officer</w:t>
      </w:r>
      <w:r w:rsidR="00E73813">
        <w:t xml:space="preserve"> </w:t>
      </w:r>
      <w:r w:rsidRPr="00E73813">
        <w:t>to maintain membership in good standing shall be considered just and sufficient cause for removal</w:t>
      </w:r>
      <w:r w:rsidR="00E73813">
        <w:t xml:space="preserve"> </w:t>
      </w:r>
      <w:r w:rsidRPr="00E73813">
        <w:t>of that person by the Executive Committee.</w:t>
      </w:r>
    </w:p>
    <w:p w:rsidR="007E56C1" w:rsidRPr="00E73813" w:rsidRDefault="0070206C" w:rsidP="00E02C4D">
      <w:pPr>
        <w:pStyle w:val="Heading2"/>
      </w:pPr>
      <w:r w:rsidRPr="00E73813">
        <w:t>Section 4</w:t>
      </w:r>
      <w:r w:rsidR="00E73813">
        <w:t xml:space="preserve"> </w:t>
      </w:r>
      <w:r w:rsidRPr="00E73813">
        <w:t>Decisions</w:t>
      </w:r>
    </w:p>
    <w:p w:rsidR="007E56C1" w:rsidRPr="00E73813" w:rsidRDefault="0070206C" w:rsidP="00E02C4D">
      <w:r w:rsidRPr="00E73813">
        <w:t>Decisions requiring a vote by the Board of Directors or Executive Committee shall be made by a majority vote of a quorum of that Board or Committee. A quorum of the Board or Executive Committee shall be equal to any number over</w:t>
      </w:r>
      <w:r w:rsidR="00E73813">
        <w:t xml:space="preserve"> </w:t>
      </w:r>
      <w:r w:rsidRPr="00E73813">
        <w:t>half of the total members of the Board or Executive Committee. Tie votes shall cause a motion to fail. Any member may decline to vote thus causing a tie. No member of the Board of</w:t>
      </w:r>
      <w:r w:rsidR="00E73813">
        <w:t xml:space="preserve"> </w:t>
      </w:r>
      <w:r w:rsidRPr="00E73813">
        <w:t xml:space="preserve">Directors or Executive Committee is entitled to more than one (1) vote. </w:t>
      </w:r>
    </w:p>
    <w:p w:rsidR="007E56C1" w:rsidRPr="00E73813" w:rsidRDefault="0070206C" w:rsidP="00E02C4D">
      <w:pPr>
        <w:pStyle w:val="Heading2"/>
      </w:pPr>
      <w:r w:rsidRPr="00E73813">
        <w:lastRenderedPageBreak/>
        <w:t>Section 5</w:t>
      </w:r>
      <w:r w:rsidR="00E73813">
        <w:t xml:space="preserve"> </w:t>
      </w:r>
      <w:r w:rsidRPr="00E73813">
        <w:t>Proxies</w:t>
      </w:r>
    </w:p>
    <w:p w:rsidR="007E56C1" w:rsidRPr="00E73813" w:rsidRDefault="0070206C" w:rsidP="00E02C4D">
      <w:r w:rsidRPr="00E73813">
        <w:t>One proxy vote per each member of the Board of Directors or Executive Committee may be granted to any other Society member who will attend that meeting. Such authorization to vote by proxy shall be in writing and be submitted to the Secretary for verification prior to</w:t>
      </w:r>
      <w:r w:rsidR="00E73813">
        <w:t xml:space="preserve"> </w:t>
      </w:r>
      <w:r w:rsidRPr="00E73813">
        <w:t>such meeting. A proxy shall be valid for only one specific meeting but may be renewed in writing.</w:t>
      </w:r>
    </w:p>
    <w:p w:rsidR="007E56C1" w:rsidRPr="00E73813" w:rsidRDefault="0070206C" w:rsidP="00E02C4D">
      <w:pPr>
        <w:pStyle w:val="Heading2"/>
      </w:pPr>
      <w:r w:rsidRPr="00E73813">
        <w:t>Section 6</w:t>
      </w:r>
      <w:r w:rsidR="00E73813">
        <w:t xml:space="preserve"> </w:t>
      </w:r>
      <w:r w:rsidRPr="00E73813">
        <w:t>Vacancy</w:t>
      </w:r>
    </w:p>
    <w:p w:rsidR="007E56C1" w:rsidRDefault="0070206C" w:rsidP="00E02C4D">
      <w:r w:rsidRPr="00E73813">
        <w:t xml:space="preserve">Any vacancy </w:t>
      </w:r>
      <w:r w:rsidR="00E73813" w:rsidRPr="00E73813">
        <w:t>occurring</w:t>
      </w:r>
      <w:r w:rsidRPr="00E73813">
        <w:t xml:space="preserve"> within the </w:t>
      </w:r>
      <w:r w:rsidR="00D33B78" w:rsidRPr="00E73813">
        <w:t xml:space="preserve">Board of Directors or Executive Committee </w:t>
      </w:r>
      <w:r w:rsidRPr="00E73813">
        <w:t xml:space="preserve">shall be filled by appointment by the President and shall be confirmed or elected as </w:t>
      </w:r>
      <w:r w:rsidR="00D33B78">
        <w:t>appropriate at the next Board me</w:t>
      </w:r>
      <w:r w:rsidRPr="00E73813">
        <w:t>eting.</w:t>
      </w:r>
    </w:p>
    <w:p w:rsidR="00183531" w:rsidRPr="00E73813" w:rsidRDefault="00183531" w:rsidP="00E02C4D"/>
    <w:p w:rsidR="007E56C1" w:rsidRDefault="0070206C" w:rsidP="00E02C4D">
      <w:pPr>
        <w:pStyle w:val="Heading1"/>
        <w:spacing w:before="0"/>
      </w:pPr>
      <w:r w:rsidRPr="00E73813">
        <w:t>ARTICLE III</w:t>
      </w:r>
      <w:r w:rsidR="00E73813">
        <w:t xml:space="preserve"> </w:t>
      </w:r>
      <w:r w:rsidRPr="00E73813">
        <w:t>DUTIES AND FUNCTIONS</w:t>
      </w:r>
    </w:p>
    <w:p w:rsidR="004D79B6" w:rsidRPr="004D79B6" w:rsidRDefault="004D79B6" w:rsidP="00E02C4D"/>
    <w:p w:rsidR="00D04A98" w:rsidRDefault="0070206C" w:rsidP="00E02C4D">
      <w:pPr>
        <w:pStyle w:val="Heading2"/>
        <w:spacing w:before="0"/>
        <w:rPr>
          <w:spacing w:val="22"/>
          <w:w w:val="103"/>
          <w:position w:val="1"/>
        </w:rPr>
      </w:pPr>
      <w:r w:rsidRPr="00E73813">
        <w:t>Section 1</w:t>
      </w:r>
      <w:r w:rsidR="00D04A98">
        <w:t xml:space="preserve"> </w:t>
      </w:r>
      <w:r w:rsidRPr="00E73813">
        <w:t>President</w:t>
      </w:r>
      <w:r>
        <w:rPr>
          <w:spacing w:val="22"/>
          <w:w w:val="103"/>
          <w:position w:val="1"/>
        </w:rPr>
        <w:t xml:space="preserve"> </w:t>
      </w:r>
    </w:p>
    <w:p w:rsidR="007E56C1" w:rsidRDefault="0070206C" w:rsidP="00E02C4D">
      <w:pPr>
        <w:rPr>
          <w:color w:val="3D3D3D"/>
          <w:w w:val="105"/>
        </w:rPr>
      </w:pPr>
      <w:r>
        <w:rPr>
          <w:w w:val="105"/>
        </w:rPr>
        <w:t>The</w:t>
      </w:r>
      <w:r>
        <w:rPr>
          <w:spacing w:val="-17"/>
          <w:w w:val="105"/>
        </w:rPr>
        <w:t xml:space="preserve"> </w:t>
      </w:r>
      <w:r>
        <w:rPr>
          <w:color w:val="3D3D3D"/>
          <w:w w:val="105"/>
        </w:rPr>
        <w:t>President</w:t>
      </w:r>
      <w:r>
        <w:rPr>
          <w:color w:val="3D3D3D"/>
          <w:spacing w:val="5"/>
          <w:w w:val="105"/>
        </w:rPr>
        <w:t xml:space="preserve"> </w:t>
      </w:r>
      <w:r>
        <w:rPr>
          <w:color w:val="3D3D3D"/>
          <w:w w:val="105"/>
        </w:rPr>
        <w:t>shall:</w:t>
      </w:r>
    </w:p>
    <w:p w:rsidR="007E56C1" w:rsidRPr="00D04A98" w:rsidRDefault="0070206C" w:rsidP="00047B6E">
      <w:pPr>
        <w:pStyle w:val="ListParagraph"/>
        <w:numPr>
          <w:ilvl w:val="0"/>
          <w:numId w:val="17"/>
        </w:numPr>
      </w:pPr>
      <w:r w:rsidRPr="00D04A98">
        <w:t>Call meetings of the Board of Directors, the Executive</w:t>
      </w:r>
      <w:r w:rsidR="00D04A98">
        <w:t xml:space="preserve"> </w:t>
      </w:r>
      <w:r w:rsidRPr="00D04A98">
        <w:t>Committee of the Board of Directors and of the General Membership as required.</w:t>
      </w:r>
    </w:p>
    <w:p w:rsidR="007E56C1" w:rsidRPr="00D04A98" w:rsidRDefault="0070206C" w:rsidP="00047B6E">
      <w:pPr>
        <w:pStyle w:val="ListParagraph"/>
        <w:numPr>
          <w:ilvl w:val="0"/>
          <w:numId w:val="17"/>
        </w:numPr>
      </w:pPr>
      <w:r w:rsidRPr="00D04A98">
        <w:t>Preside over all official meetings of the Society.</w:t>
      </w:r>
    </w:p>
    <w:p w:rsidR="007E56C1" w:rsidRPr="00D04A98" w:rsidRDefault="0070206C" w:rsidP="00047B6E">
      <w:pPr>
        <w:pStyle w:val="ListParagraph"/>
        <w:numPr>
          <w:ilvl w:val="0"/>
          <w:numId w:val="17"/>
        </w:numPr>
      </w:pPr>
      <w:r w:rsidRPr="00D04A98">
        <w:t>Sign official documents on behalf of the Society.</w:t>
      </w:r>
    </w:p>
    <w:p w:rsidR="007E56C1" w:rsidRPr="00D04A98" w:rsidRDefault="0070206C" w:rsidP="00047B6E">
      <w:pPr>
        <w:pStyle w:val="ListParagraph"/>
        <w:numPr>
          <w:ilvl w:val="0"/>
          <w:numId w:val="17"/>
        </w:numPr>
      </w:pPr>
      <w:r w:rsidRPr="00D04A98">
        <w:t>Oversee</w:t>
      </w:r>
      <w:r w:rsidR="00D04A98">
        <w:t xml:space="preserve"> </w:t>
      </w:r>
      <w:r w:rsidRPr="00D04A98">
        <w:t>enforcement of the Society's bylaws, Articles of Incorporation and Code of Ethics.</w:t>
      </w:r>
    </w:p>
    <w:p w:rsidR="007E56C1" w:rsidRDefault="00D33B78" w:rsidP="00E02C4D">
      <w:pPr>
        <w:pStyle w:val="ListParagraph"/>
        <w:numPr>
          <w:ilvl w:val="0"/>
          <w:numId w:val="17"/>
        </w:numPr>
      </w:pPr>
      <w:r>
        <w:t>Assist in the a</w:t>
      </w:r>
      <w:r w:rsidR="0070206C" w:rsidRPr="00D04A98">
        <w:t>ppoint</w:t>
      </w:r>
      <w:r>
        <w:t>ment of</w:t>
      </w:r>
      <w:r w:rsidR="0070206C" w:rsidRPr="00D04A98">
        <w:t xml:space="preserve"> committees and members thereof.</w:t>
      </w:r>
    </w:p>
    <w:p w:rsidR="00047B6E" w:rsidRPr="00D04A98" w:rsidRDefault="00047B6E" w:rsidP="00047B6E">
      <w:pPr>
        <w:pStyle w:val="ListParagraph"/>
        <w:ind w:left="720"/>
      </w:pPr>
    </w:p>
    <w:p w:rsidR="00D04A98" w:rsidRDefault="0070206C" w:rsidP="00E02C4D">
      <w:pPr>
        <w:pStyle w:val="Heading2"/>
        <w:spacing w:before="0"/>
      </w:pPr>
      <w:r w:rsidRPr="00D04A98">
        <w:t>Section 2</w:t>
      </w:r>
      <w:r w:rsidR="00D04A98">
        <w:t xml:space="preserve"> </w:t>
      </w:r>
      <w:r w:rsidR="00281F85">
        <w:t>Vice President</w:t>
      </w:r>
      <w:r w:rsidRPr="00D04A98">
        <w:t xml:space="preserve"> </w:t>
      </w:r>
    </w:p>
    <w:p w:rsidR="00D04A98" w:rsidRPr="00D04A98" w:rsidRDefault="0070206C" w:rsidP="00E02C4D">
      <w:r w:rsidRPr="00D04A98">
        <w:t xml:space="preserve">The </w:t>
      </w:r>
      <w:r w:rsidR="00281F85">
        <w:t>Vice President</w:t>
      </w:r>
      <w:r w:rsidRPr="00D04A98">
        <w:t xml:space="preserve"> shall:</w:t>
      </w:r>
    </w:p>
    <w:p w:rsidR="007E56C1" w:rsidRPr="00D04A98" w:rsidRDefault="0070206C" w:rsidP="00047B6E">
      <w:pPr>
        <w:pStyle w:val="ListParagraph"/>
        <w:numPr>
          <w:ilvl w:val="0"/>
          <w:numId w:val="18"/>
        </w:numPr>
      </w:pPr>
      <w:r w:rsidRPr="00D04A98">
        <w:t>Preside in the absence of the President.</w:t>
      </w:r>
    </w:p>
    <w:p w:rsidR="007E56C1" w:rsidRPr="00D04A98" w:rsidRDefault="0070206C" w:rsidP="00047B6E">
      <w:pPr>
        <w:pStyle w:val="ListParagraph"/>
        <w:numPr>
          <w:ilvl w:val="0"/>
          <w:numId w:val="18"/>
        </w:numPr>
      </w:pPr>
      <w:r w:rsidRPr="00D04A98">
        <w:t>Sign major documents in the absence of the President.</w:t>
      </w:r>
    </w:p>
    <w:p w:rsidR="007E56C1" w:rsidRPr="00D04A98" w:rsidRDefault="0070206C" w:rsidP="00047B6E">
      <w:pPr>
        <w:pStyle w:val="ListParagraph"/>
        <w:numPr>
          <w:ilvl w:val="0"/>
          <w:numId w:val="18"/>
        </w:numPr>
      </w:pPr>
      <w:r w:rsidRPr="00D04A98">
        <w:t>Oversee recruitment policy for maintenance of membership.</w:t>
      </w:r>
    </w:p>
    <w:p w:rsidR="007E56C1" w:rsidRDefault="0070206C" w:rsidP="00047B6E">
      <w:pPr>
        <w:pStyle w:val="ListParagraph"/>
        <w:numPr>
          <w:ilvl w:val="0"/>
          <w:numId w:val="18"/>
        </w:numPr>
      </w:pPr>
      <w:r w:rsidRPr="00D04A98">
        <w:t>Perform such other duties as the President may designate.</w:t>
      </w:r>
    </w:p>
    <w:p w:rsidR="00D33B78" w:rsidRDefault="00D33B78" w:rsidP="00047B6E">
      <w:pPr>
        <w:pStyle w:val="ListParagraph"/>
        <w:numPr>
          <w:ilvl w:val="0"/>
          <w:numId w:val="18"/>
        </w:numPr>
      </w:pPr>
      <w:r w:rsidRPr="00D33B78">
        <w:t>Assist in the appointment of committees and members thereof.</w:t>
      </w:r>
    </w:p>
    <w:p w:rsidR="009359CF" w:rsidRDefault="009359CF" w:rsidP="009359CF">
      <w:pPr>
        <w:pStyle w:val="ListParagraph"/>
        <w:numPr>
          <w:ilvl w:val="0"/>
          <w:numId w:val="18"/>
        </w:numPr>
      </w:pPr>
      <w:r>
        <w:t>Chair the Nominating Committee.</w:t>
      </w:r>
    </w:p>
    <w:p w:rsidR="00047B6E" w:rsidRPr="00D33B78" w:rsidRDefault="00047B6E" w:rsidP="00047B6E">
      <w:pPr>
        <w:pStyle w:val="ListParagraph"/>
        <w:ind w:left="720"/>
      </w:pPr>
    </w:p>
    <w:p w:rsidR="00D04A98" w:rsidRDefault="0070206C" w:rsidP="00E02C4D">
      <w:pPr>
        <w:pStyle w:val="Heading2"/>
        <w:spacing w:before="0"/>
      </w:pPr>
      <w:r w:rsidRPr="00D04A98">
        <w:t>Section 3</w:t>
      </w:r>
      <w:r w:rsidR="00D04A98">
        <w:t xml:space="preserve"> </w:t>
      </w:r>
      <w:r w:rsidRPr="00D04A98">
        <w:t xml:space="preserve">Secretary </w:t>
      </w:r>
    </w:p>
    <w:p w:rsidR="007E56C1" w:rsidRPr="00D04A98" w:rsidRDefault="0070206C" w:rsidP="00E02C4D">
      <w:r w:rsidRPr="00D04A98">
        <w:t>The Secretary shall:</w:t>
      </w:r>
    </w:p>
    <w:p w:rsidR="007E56C1" w:rsidRPr="00D04A98" w:rsidRDefault="0070206C" w:rsidP="00047B6E">
      <w:pPr>
        <w:pStyle w:val="ListParagraph"/>
        <w:numPr>
          <w:ilvl w:val="0"/>
          <w:numId w:val="19"/>
        </w:numPr>
      </w:pPr>
      <w:r w:rsidRPr="00D04A98">
        <w:t>Keep a record of all official meetings of the Board</w:t>
      </w:r>
      <w:r w:rsidR="00D04A98">
        <w:t xml:space="preserve"> </w:t>
      </w:r>
      <w:r w:rsidRPr="00D04A98">
        <w:t>of Directors, the Executive Committee of the Board of Directors and of the General Membership. Minutes</w:t>
      </w:r>
      <w:r w:rsidR="00D04A98">
        <w:t xml:space="preserve"> </w:t>
      </w:r>
      <w:r w:rsidRPr="00D04A98">
        <w:t>of the Executive Committee of the Board of Directors meetings shall be submitted to and reviewed at the next Board of Directors meeting.</w:t>
      </w:r>
    </w:p>
    <w:p w:rsidR="007E56C1" w:rsidRDefault="0070206C" w:rsidP="00047B6E">
      <w:pPr>
        <w:pStyle w:val="ListParagraph"/>
        <w:numPr>
          <w:ilvl w:val="0"/>
          <w:numId w:val="19"/>
        </w:numPr>
      </w:pPr>
      <w:r w:rsidRPr="00D04A98">
        <w:t>Verify proxy vote authorizations.</w:t>
      </w:r>
    </w:p>
    <w:p w:rsidR="00D33B78" w:rsidRDefault="00D33B78" w:rsidP="00047B6E">
      <w:pPr>
        <w:pStyle w:val="ListParagraph"/>
        <w:numPr>
          <w:ilvl w:val="0"/>
          <w:numId w:val="19"/>
        </w:numPr>
      </w:pPr>
      <w:r>
        <w:t>Assist in the a</w:t>
      </w:r>
      <w:r w:rsidRPr="00D04A98">
        <w:t>ppoint</w:t>
      </w:r>
      <w:r>
        <w:t>ment of</w:t>
      </w:r>
      <w:r w:rsidRPr="00D04A98">
        <w:t xml:space="preserve"> committees and members thereof.</w:t>
      </w:r>
    </w:p>
    <w:p w:rsidR="009359CF" w:rsidRPr="00D04A98" w:rsidRDefault="009359CF" w:rsidP="00047B6E">
      <w:pPr>
        <w:pStyle w:val="ListParagraph"/>
        <w:numPr>
          <w:ilvl w:val="0"/>
          <w:numId w:val="19"/>
        </w:numPr>
      </w:pPr>
      <w:r>
        <w:t>Maintain the membership database.</w:t>
      </w:r>
    </w:p>
    <w:p w:rsidR="00047B6E" w:rsidRDefault="00047B6E" w:rsidP="00047B6E">
      <w:pPr>
        <w:pStyle w:val="Heading2"/>
        <w:spacing w:before="0"/>
      </w:pPr>
    </w:p>
    <w:p w:rsidR="00D04A98" w:rsidRDefault="0070206C" w:rsidP="000B72ED">
      <w:pPr>
        <w:pStyle w:val="Heading2"/>
        <w:spacing w:before="0"/>
        <w:ind w:left="-90"/>
      </w:pPr>
      <w:r w:rsidRPr="00D04A98">
        <w:t>Section 4</w:t>
      </w:r>
      <w:r w:rsidR="00D04A98">
        <w:t xml:space="preserve"> </w:t>
      </w:r>
      <w:r w:rsidRPr="00D04A98">
        <w:t xml:space="preserve">Treasurer </w:t>
      </w:r>
    </w:p>
    <w:p w:rsidR="007E56C1" w:rsidRPr="00D04A98" w:rsidRDefault="0070206C" w:rsidP="000B72ED">
      <w:pPr>
        <w:ind w:left="-90"/>
      </w:pPr>
      <w:r w:rsidRPr="00D04A98">
        <w:t>The Treasurer shall:</w:t>
      </w:r>
    </w:p>
    <w:p w:rsidR="007E56C1" w:rsidRPr="00D04A98" w:rsidRDefault="0070206C" w:rsidP="00047B6E">
      <w:pPr>
        <w:pStyle w:val="ListParagraph"/>
        <w:numPr>
          <w:ilvl w:val="0"/>
          <w:numId w:val="20"/>
        </w:numPr>
      </w:pPr>
      <w:r w:rsidRPr="00D04A98">
        <w:t>Collect and account for all Society income</w:t>
      </w:r>
      <w:r w:rsidR="00155AD2">
        <w:t xml:space="preserve"> (including dues paid via PayPal or other electronic sources)</w:t>
      </w:r>
      <w:r w:rsidRPr="00D04A98">
        <w:t>.</w:t>
      </w:r>
    </w:p>
    <w:p w:rsidR="007E56C1" w:rsidRPr="00D04A98" w:rsidRDefault="009359CF" w:rsidP="00047B6E">
      <w:pPr>
        <w:pStyle w:val="ListParagraph"/>
        <w:numPr>
          <w:ilvl w:val="0"/>
          <w:numId w:val="20"/>
        </w:numPr>
      </w:pPr>
      <w:r>
        <w:t>Provides the Secretary with</w:t>
      </w:r>
      <w:r w:rsidR="0070206C" w:rsidRPr="00D04A98">
        <w:t xml:space="preserve"> the names of the members who have paid and the dates such dues</w:t>
      </w:r>
      <w:r w:rsidR="00D04A98">
        <w:t xml:space="preserve"> </w:t>
      </w:r>
      <w:r w:rsidR="0070206C" w:rsidRPr="00D04A98">
        <w:t>were paid</w:t>
      </w:r>
      <w:r w:rsidR="0038265E">
        <w:t xml:space="preserve"> (including members who pay via the website)</w:t>
      </w:r>
      <w:r w:rsidR="0070206C" w:rsidRPr="00D04A98">
        <w:t>.</w:t>
      </w:r>
    </w:p>
    <w:p w:rsidR="007E56C1" w:rsidRPr="00D04A98" w:rsidRDefault="0070206C" w:rsidP="00047B6E">
      <w:pPr>
        <w:pStyle w:val="ListParagraph"/>
        <w:numPr>
          <w:ilvl w:val="0"/>
          <w:numId w:val="20"/>
        </w:numPr>
      </w:pPr>
      <w:r w:rsidRPr="00D04A98">
        <w:t>Pay all bills authorized by the Executive Committee or Board of Directors.</w:t>
      </w:r>
    </w:p>
    <w:p w:rsidR="00183531" w:rsidRPr="00D04A98" w:rsidRDefault="0070206C" w:rsidP="00183531">
      <w:pPr>
        <w:pStyle w:val="ListParagraph"/>
        <w:numPr>
          <w:ilvl w:val="0"/>
          <w:numId w:val="20"/>
        </w:numPr>
      </w:pPr>
      <w:r w:rsidRPr="00D04A98">
        <w:t>Recommend periodic financial reviews as appropriate.</w:t>
      </w:r>
    </w:p>
    <w:p w:rsidR="007E56C1" w:rsidRPr="00D04A98" w:rsidRDefault="0038265E" w:rsidP="00047B6E">
      <w:pPr>
        <w:pStyle w:val="ListParagraph"/>
        <w:numPr>
          <w:ilvl w:val="0"/>
          <w:numId w:val="20"/>
        </w:numPr>
      </w:pPr>
      <w:r>
        <w:t xml:space="preserve">Assist the </w:t>
      </w:r>
      <w:r w:rsidRPr="00D04A98">
        <w:t xml:space="preserve">Board of Directors </w:t>
      </w:r>
      <w:r>
        <w:t>in the p</w:t>
      </w:r>
      <w:r w:rsidR="0070206C" w:rsidRPr="00D04A98">
        <w:t>repar</w:t>
      </w:r>
      <w:r>
        <w:t>ation</w:t>
      </w:r>
      <w:r w:rsidR="0070206C" w:rsidRPr="00D04A98">
        <w:t xml:space="preserve"> and submit</w:t>
      </w:r>
      <w:r>
        <w:t>tal of</w:t>
      </w:r>
      <w:r w:rsidR="0070206C" w:rsidRPr="00D04A98">
        <w:t xml:space="preserve"> an annual financial statement to </w:t>
      </w:r>
      <w:r w:rsidR="0070206C" w:rsidRPr="00D04A98">
        <w:lastRenderedPageBreak/>
        <w:t>the annual meeting of the General Membership.</w:t>
      </w:r>
    </w:p>
    <w:p w:rsidR="007E56C1" w:rsidRDefault="0070206C" w:rsidP="00047B6E">
      <w:pPr>
        <w:pStyle w:val="ListParagraph"/>
        <w:numPr>
          <w:ilvl w:val="0"/>
          <w:numId w:val="20"/>
        </w:numPr>
      </w:pPr>
      <w:r w:rsidRPr="00D04A98">
        <w:t>Prepare and submit an annual budget on a calendar year basis to the Board of Directors for its review and approval at its yearly meeting.</w:t>
      </w:r>
    </w:p>
    <w:p w:rsidR="009359CF" w:rsidRPr="009359CF" w:rsidRDefault="0070206C" w:rsidP="00047B6E">
      <w:pPr>
        <w:pStyle w:val="ListParagraph"/>
        <w:numPr>
          <w:ilvl w:val="0"/>
          <w:numId w:val="20"/>
        </w:numPr>
        <w:rPr>
          <w:color w:val="3D3D3D"/>
          <w:spacing w:val="32"/>
          <w:w w:val="106"/>
        </w:rPr>
      </w:pPr>
      <w:r w:rsidRPr="00D04A98">
        <w:t>Recommend financial review procedures for the Society.</w:t>
      </w:r>
      <w:r w:rsidR="009359CF">
        <w:t xml:space="preserve"> </w:t>
      </w:r>
    </w:p>
    <w:p w:rsidR="00380FE0" w:rsidRPr="00380FE0" w:rsidRDefault="009359CF" w:rsidP="00380FE0">
      <w:pPr>
        <w:pStyle w:val="ListParagraph"/>
        <w:numPr>
          <w:ilvl w:val="0"/>
          <w:numId w:val="20"/>
        </w:numPr>
        <w:rPr>
          <w:color w:val="3D3D3D"/>
          <w:spacing w:val="32"/>
          <w:w w:val="106"/>
        </w:rPr>
      </w:pPr>
      <w:r>
        <w:t xml:space="preserve">Provide twice-yearly accounting updates to the </w:t>
      </w:r>
      <w:r w:rsidR="00380FE0">
        <w:t xml:space="preserve">President. </w:t>
      </w:r>
    </w:p>
    <w:p w:rsidR="00380FE0" w:rsidRPr="00380FE0" w:rsidRDefault="00380FE0" w:rsidP="00380FE0">
      <w:pPr>
        <w:pStyle w:val="ListParagraph"/>
        <w:numPr>
          <w:ilvl w:val="0"/>
          <w:numId w:val="20"/>
        </w:numPr>
        <w:rPr>
          <w:color w:val="3D3D3D"/>
          <w:spacing w:val="32"/>
          <w:w w:val="106"/>
        </w:rPr>
      </w:pPr>
      <w:r>
        <w:t>Works with the Secretary to complete State of Idaho and/or IRS related tasks.</w:t>
      </w:r>
    </w:p>
    <w:p w:rsidR="009359CF" w:rsidRPr="009359CF" w:rsidRDefault="009359CF" w:rsidP="009359CF">
      <w:pPr>
        <w:ind w:left="360"/>
        <w:rPr>
          <w:color w:val="3D3D3D"/>
          <w:spacing w:val="32"/>
          <w:w w:val="106"/>
        </w:rPr>
      </w:pPr>
    </w:p>
    <w:p w:rsidR="007E56C1" w:rsidRPr="00D04A98" w:rsidRDefault="0070206C" w:rsidP="00E02C4D">
      <w:pPr>
        <w:pStyle w:val="Heading2"/>
        <w:spacing w:before="0"/>
      </w:pPr>
      <w:r w:rsidRPr="00D04A98">
        <w:t>Section 5</w:t>
      </w:r>
      <w:r w:rsidR="00D04A98" w:rsidRPr="00D04A98">
        <w:t xml:space="preserve"> </w:t>
      </w:r>
      <w:r w:rsidRPr="00D04A98">
        <w:t>Director of Education</w:t>
      </w:r>
    </w:p>
    <w:p w:rsidR="007E56C1" w:rsidRDefault="0070206C" w:rsidP="00E02C4D">
      <w:r w:rsidRPr="00D04A98">
        <w:t>The Director of Education shall:</w:t>
      </w:r>
    </w:p>
    <w:p w:rsidR="007E56C1" w:rsidRPr="00D04A98" w:rsidRDefault="0070206C" w:rsidP="00047B6E">
      <w:pPr>
        <w:pStyle w:val="ListParagraph"/>
        <w:numPr>
          <w:ilvl w:val="0"/>
          <w:numId w:val="21"/>
        </w:numPr>
      </w:pPr>
      <w:r w:rsidRPr="00D04A98">
        <w:t xml:space="preserve">Act in an advisory capacity to the Editor of the </w:t>
      </w:r>
      <w:r w:rsidRPr="00EF26D6">
        <w:t>Artifacts</w:t>
      </w:r>
      <w:r w:rsidR="00EF26D6">
        <w:t xml:space="preserve"> newsletter</w:t>
      </w:r>
      <w:r w:rsidRPr="00D04A98">
        <w:t>.</w:t>
      </w:r>
    </w:p>
    <w:p w:rsidR="00155AD2" w:rsidRDefault="0070206C" w:rsidP="00155AD2">
      <w:pPr>
        <w:pStyle w:val="ListParagraph"/>
        <w:numPr>
          <w:ilvl w:val="0"/>
          <w:numId w:val="21"/>
        </w:numPr>
      </w:pPr>
      <w:r w:rsidRPr="00D04A98">
        <w:t xml:space="preserve">Oversee </w:t>
      </w:r>
      <w:r w:rsidR="00FF3567">
        <w:t>the development and</w:t>
      </w:r>
      <w:r w:rsidRPr="00D04A98">
        <w:t xml:space="preserve"> implementation of educational programs</w:t>
      </w:r>
      <w:r w:rsidR="00D04A98">
        <w:t xml:space="preserve"> </w:t>
      </w:r>
      <w:r w:rsidRPr="00D04A98">
        <w:t xml:space="preserve">and projects as determined </w:t>
      </w:r>
      <w:r w:rsidRPr="00FF3567">
        <w:t xml:space="preserve">by the </w:t>
      </w:r>
      <w:r w:rsidR="00D33B78" w:rsidRPr="00FF3567">
        <w:t>Board of Directors or Executive Committee</w:t>
      </w:r>
      <w:r w:rsidRPr="00FF3567">
        <w:t>.</w:t>
      </w:r>
    </w:p>
    <w:p w:rsidR="00155AD2" w:rsidRDefault="00155AD2" w:rsidP="00155AD2">
      <w:pPr>
        <w:pStyle w:val="ListParagraph"/>
        <w:numPr>
          <w:ilvl w:val="0"/>
          <w:numId w:val="21"/>
        </w:numPr>
      </w:pPr>
      <w:r w:rsidRPr="00D04A98">
        <w:t xml:space="preserve">Oversee </w:t>
      </w:r>
      <w:r>
        <w:t>the development and</w:t>
      </w:r>
      <w:r w:rsidRPr="00D04A98">
        <w:t xml:space="preserve"> </w:t>
      </w:r>
      <w:r>
        <w:t>continued maintenance of the IAS website (idahoarchaeology.org).</w:t>
      </w:r>
    </w:p>
    <w:p w:rsidR="00155AD2" w:rsidRDefault="00FF3567" w:rsidP="00155AD2">
      <w:pPr>
        <w:pStyle w:val="ListParagraph"/>
        <w:numPr>
          <w:ilvl w:val="0"/>
          <w:numId w:val="21"/>
        </w:numPr>
        <w:rPr>
          <w:rStyle w:val="CommentReference"/>
          <w:sz w:val="22"/>
          <w:szCs w:val="22"/>
        </w:rPr>
      </w:pPr>
      <w:r w:rsidRPr="00155AD2">
        <w:rPr>
          <w:rStyle w:val="CommentReference"/>
          <w:sz w:val="22"/>
          <w:szCs w:val="22"/>
        </w:rPr>
        <w:t>Assist the Director of Programming planning and implementing the IAS annual conference.</w:t>
      </w:r>
    </w:p>
    <w:p w:rsidR="00FF3567" w:rsidRPr="00FF3567" w:rsidRDefault="00FF3567" w:rsidP="00155AD2">
      <w:pPr>
        <w:pStyle w:val="ListParagraph"/>
        <w:numPr>
          <w:ilvl w:val="0"/>
          <w:numId w:val="21"/>
        </w:numPr>
      </w:pPr>
      <w:r w:rsidRPr="00155AD2">
        <w:rPr>
          <w:rStyle w:val="CommentReference"/>
          <w:sz w:val="22"/>
          <w:szCs w:val="22"/>
        </w:rPr>
        <w:t>Assist the Director of Programming with statewide public programming.</w:t>
      </w:r>
    </w:p>
    <w:p w:rsidR="00380FE0" w:rsidRDefault="00380FE0" w:rsidP="00380FE0"/>
    <w:p w:rsidR="00380FE0" w:rsidRPr="00047B6E" w:rsidRDefault="00380FE0" w:rsidP="000B72ED">
      <w:pPr>
        <w:pStyle w:val="Heading2"/>
        <w:spacing w:before="0"/>
        <w:ind w:left="-90"/>
      </w:pPr>
      <w:r w:rsidRPr="00047B6E">
        <w:t xml:space="preserve">Section </w:t>
      </w:r>
      <w:r>
        <w:t>6</w:t>
      </w:r>
      <w:r w:rsidRPr="00047B6E">
        <w:t xml:space="preserve"> Director of Programming</w:t>
      </w:r>
    </w:p>
    <w:p w:rsidR="00380FE0" w:rsidRPr="00C17C96" w:rsidRDefault="00380FE0" w:rsidP="000B72ED">
      <w:pPr>
        <w:ind w:left="-90"/>
      </w:pPr>
      <w:r w:rsidRPr="00C17C96">
        <w:t xml:space="preserve">The Director of Programming shall: </w:t>
      </w:r>
    </w:p>
    <w:p w:rsidR="00380FE0" w:rsidRPr="00C17C96" w:rsidRDefault="00380FE0" w:rsidP="00380FE0">
      <w:pPr>
        <w:pStyle w:val="ListParagraph"/>
        <w:numPr>
          <w:ilvl w:val="0"/>
          <w:numId w:val="37"/>
        </w:numPr>
      </w:pPr>
      <w:r w:rsidRPr="00C17C96">
        <w:t xml:space="preserve">Organize and promote the programs, events, lectures, etc. for the Society. </w:t>
      </w:r>
    </w:p>
    <w:p w:rsidR="00C17C96" w:rsidRPr="00C17C96" w:rsidRDefault="0009353B" w:rsidP="00C17C96">
      <w:pPr>
        <w:pStyle w:val="CommentText"/>
        <w:ind w:left="360"/>
        <w:rPr>
          <w:sz w:val="22"/>
          <w:szCs w:val="22"/>
        </w:rPr>
      </w:pPr>
      <w:r>
        <w:rPr>
          <w:sz w:val="22"/>
          <w:szCs w:val="22"/>
        </w:rPr>
        <w:t>2</w:t>
      </w:r>
      <w:r w:rsidR="00C17C96" w:rsidRPr="00C17C96">
        <w:rPr>
          <w:sz w:val="22"/>
          <w:szCs w:val="22"/>
        </w:rPr>
        <w:t xml:space="preserve">. </w:t>
      </w:r>
      <w:r w:rsidR="00C17C96" w:rsidRPr="00C17C96">
        <w:rPr>
          <w:sz w:val="22"/>
          <w:szCs w:val="22"/>
        </w:rPr>
        <w:tab/>
        <w:t xml:space="preserve">Plan and implement </w:t>
      </w:r>
      <w:r w:rsidR="00475AEA">
        <w:rPr>
          <w:sz w:val="22"/>
          <w:szCs w:val="22"/>
        </w:rPr>
        <w:t xml:space="preserve">the </w:t>
      </w:r>
      <w:r w:rsidR="00C17C96" w:rsidRPr="00C17C96">
        <w:rPr>
          <w:sz w:val="22"/>
          <w:szCs w:val="22"/>
        </w:rPr>
        <w:t>annual conference (includes call for papers, compiling program, etc.)</w:t>
      </w:r>
    </w:p>
    <w:p w:rsidR="00380FE0" w:rsidRDefault="0009353B" w:rsidP="00C17C96">
      <w:pPr>
        <w:ind w:firstLine="360"/>
      </w:pPr>
      <w:r>
        <w:t>3</w:t>
      </w:r>
      <w:r w:rsidR="00C17C96" w:rsidRPr="00C17C96">
        <w:t>.</w:t>
      </w:r>
      <w:r w:rsidR="00C17C96" w:rsidRPr="00C17C96">
        <w:tab/>
        <w:t>Assist Board of Directors in soliciting sponsors for programs and annual meeting.</w:t>
      </w:r>
    </w:p>
    <w:p w:rsidR="0038265E" w:rsidRPr="00C17C96" w:rsidRDefault="0038265E" w:rsidP="00C17C96">
      <w:pPr>
        <w:ind w:firstLine="360"/>
      </w:pPr>
      <w:r>
        <w:t>4.</w:t>
      </w:r>
      <w:r>
        <w:tab/>
      </w:r>
      <w:r w:rsidRPr="00C17C96">
        <w:t>Assist Board of Directors in</w:t>
      </w:r>
      <w:r>
        <w:t xml:space="preserve"> selecting a webmaster to maintain the IAS website.</w:t>
      </w:r>
    </w:p>
    <w:p w:rsidR="00047B6E" w:rsidRDefault="00047B6E" w:rsidP="00047B6E">
      <w:pPr>
        <w:pStyle w:val="Heading2"/>
        <w:spacing w:before="0"/>
      </w:pPr>
    </w:p>
    <w:p w:rsidR="00D04A98" w:rsidRDefault="0070206C" w:rsidP="00E02C4D">
      <w:pPr>
        <w:pStyle w:val="Heading2"/>
        <w:spacing w:before="0"/>
      </w:pPr>
      <w:r w:rsidRPr="00D04A98">
        <w:t xml:space="preserve">Section </w:t>
      </w:r>
      <w:r w:rsidR="00380FE0">
        <w:t>7</w:t>
      </w:r>
      <w:r w:rsidR="00D04A98">
        <w:t xml:space="preserve"> </w:t>
      </w:r>
      <w:r w:rsidRPr="00D04A98">
        <w:t xml:space="preserve">Professional Advisor </w:t>
      </w:r>
    </w:p>
    <w:p w:rsidR="007E56C1" w:rsidRPr="00D04A98" w:rsidRDefault="0070206C" w:rsidP="00E02C4D">
      <w:r w:rsidRPr="00D04A98">
        <w:t>The Professional Advisor shall:</w:t>
      </w:r>
    </w:p>
    <w:p w:rsidR="007E56C1" w:rsidRPr="00D04A98" w:rsidRDefault="0070206C" w:rsidP="00047B6E">
      <w:pPr>
        <w:pStyle w:val="ListParagraph"/>
        <w:numPr>
          <w:ilvl w:val="0"/>
          <w:numId w:val="22"/>
        </w:numPr>
      </w:pPr>
      <w:r w:rsidRPr="00D04A98">
        <w:t xml:space="preserve">Serve the Society as an authority on professional standards in education, research and preservation of </w:t>
      </w:r>
      <w:r w:rsidR="00D04A98" w:rsidRPr="00D04A98">
        <w:t>antiquities</w:t>
      </w:r>
      <w:r w:rsidRPr="00D04A98">
        <w:t>.</w:t>
      </w:r>
    </w:p>
    <w:p w:rsidR="007E56C1" w:rsidRPr="00D04A98" w:rsidRDefault="0070206C" w:rsidP="00047B6E">
      <w:pPr>
        <w:pStyle w:val="ListParagraph"/>
        <w:numPr>
          <w:ilvl w:val="0"/>
          <w:numId w:val="22"/>
        </w:numPr>
      </w:pPr>
      <w:r w:rsidRPr="00D04A98">
        <w:t>Coordinate with the Idaho</w:t>
      </w:r>
      <w:r w:rsidR="000B5369">
        <w:t xml:space="preserve"> State</w:t>
      </w:r>
      <w:r w:rsidRPr="00D04A98">
        <w:t xml:space="preserve"> Historical Society</w:t>
      </w:r>
      <w:r w:rsidR="00C17C96">
        <w:t>, the</w:t>
      </w:r>
      <w:r w:rsidR="004739B4">
        <w:t xml:space="preserve"> Idaho State Historic Preservation Office</w:t>
      </w:r>
      <w:r w:rsidR="00C17C96">
        <w:t>, and the Idaho Professional Archaeological Council (IPAC)</w:t>
      </w:r>
      <w:r w:rsidRPr="00D04A98">
        <w:t xml:space="preserve"> in dealing with those matters of common interest.</w:t>
      </w:r>
    </w:p>
    <w:p w:rsidR="00047B6E" w:rsidRDefault="00047B6E" w:rsidP="00047B6E"/>
    <w:p w:rsidR="00D04A98" w:rsidRDefault="0070206C" w:rsidP="000B72ED">
      <w:pPr>
        <w:pStyle w:val="Heading2"/>
        <w:spacing w:before="0"/>
        <w:ind w:left="-90"/>
      </w:pPr>
      <w:r w:rsidRPr="00D04A98">
        <w:t xml:space="preserve">Section </w:t>
      </w:r>
      <w:r w:rsidR="004A185A">
        <w:t>8</w:t>
      </w:r>
      <w:r w:rsidR="00D04A98">
        <w:t xml:space="preserve"> </w:t>
      </w:r>
      <w:r w:rsidRPr="00D04A98">
        <w:t xml:space="preserve">Editor of the </w:t>
      </w:r>
      <w:r w:rsidRPr="005E7FA2">
        <w:t>Idaho Archaeologist</w:t>
      </w:r>
      <w:r w:rsidRPr="00D04A98">
        <w:t xml:space="preserve"> </w:t>
      </w:r>
    </w:p>
    <w:p w:rsidR="007E56C1" w:rsidRDefault="0070206C" w:rsidP="000B72ED">
      <w:pPr>
        <w:ind w:left="-90"/>
      </w:pPr>
      <w:r w:rsidRPr="00D04A98">
        <w:t xml:space="preserve">The Editor of the </w:t>
      </w:r>
      <w:r w:rsidRPr="005E7FA2">
        <w:t>Idaho Archaeologist</w:t>
      </w:r>
      <w:r w:rsidRPr="00D04A98">
        <w:t xml:space="preserve"> shall:</w:t>
      </w:r>
    </w:p>
    <w:p w:rsidR="007E56C1" w:rsidRPr="00D04A98" w:rsidRDefault="0070206C" w:rsidP="00047B6E">
      <w:pPr>
        <w:pStyle w:val="ListParagraph"/>
        <w:numPr>
          <w:ilvl w:val="0"/>
          <w:numId w:val="23"/>
        </w:numPr>
      </w:pPr>
      <w:r w:rsidRPr="00D04A98">
        <w:t xml:space="preserve">Chair the standing committee (editorial board) which supervises the publication of the </w:t>
      </w:r>
      <w:r w:rsidRPr="0027358B">
        <w:rPr>
          <w:u w:val="single"/>
        </w:rPr>
        <w:t>Idaho Archaeologist</w:t>
      </w:r>
      <w:r w:rsidRPr="00D04A98">
        <w:t>.</w:t>
      </w:r>
    </w:p>
    <w:p w:rsidR="007E56C1" w:rsidRPr="00D04A98" w:rsidRDefault="0070206C" w:rsidP="00047B6E">
      <w:pPr>
        <w:pStyle w:val="ListParagraph"/>
        <w:numPr>
          <w:ilvl w:val="0"/>
          <w:numId w:val="23"/>
        </w:numPr>
      </w:pPr>
      <w:r w:rsidRPr="00D04A98">
        <w:t xml:space="preserve">Solicit articles and other information for editing and publishing in a professional manner in the </w:t>
      </w:r>
      <w:r w:rsidRPr="0027358B">
        <w:rPr>
          <w:u w:val="single"/>
        </w:rPr>
        <w:t>Idaho Archaeologist</w:t>
      </w:r>
      <w:r w:rsidRPr="00D04A98">
        <w:t>.</w:t>
      </w:r>
    </w:p>
    <w:p w:rsidR="007E56C1" w:rsidRPr="00D04A98" w:rsidRDefault="0070206C" w:rsidP="00047B6E">
      <w:pPr>
        <w:pStyle w:val="ListParagraph"/>
        <w:numPr>
          <w:ilvl w:val="0"/>
          <w:numId w:val="23"/>
        </w:numPr>
      </w:pPr>
      <w:r w:rsidRPr="00D04A98">
        <w:t xml:space="preserve">Publish the </w:t>
      </w:r>
      <w:r w:rsidRPr="005E7FA2">
        <w:rPr>
          <w:u w:val="single"/>
        </w:rPr>
        <w:t>Idaho Archaeologist</w:t>
      </w:r>
      <w:r w:rsidRPr="00D04A98">
        <w:t xml:space="preserve"> a minimum of one each year.</w:t>
      </w:r>
    </w:p>
    <w:p w:rsidR="007E56C1" w:rsidRDefault="0070206C" w:rsidP="00047B6E">
      <w:pPr>
        <w:pStyle w:val="ListParagraph"/>
        <w:numPr>
          <w:ilvl w:val="0"/>
          <w:numId w:val="23"/>
        </w:numPr>
      </w:pPr>
      <w:r w:rsidRPr="00D04A98">
        <w:t>Supervise the distribution process whereby each member of the Society</w:t>
      </w:r>
      <w:r w:rsidRPr="00D04A98">
        <w:tab/>
        <w:t>shall receive a copy of each issue</w:t>
      </w:r>
      <w:r w:rsidR="00D04A98">
        <w:t xml:space="preserve"> </w:t>
      </w:r>
      <w:r w:rsidRPr="00D04A98">
        <w:t xml:space="preserve">of the </w:t>
      </w:r>
      <w:r w:rsidRPr="005E7FA2">
        <w:rPr>
          <w:u w:val="single"/>
        </w:rPr>
        <w:t>Idaho Archaeologist</w:t>
      </w:r>
      <w:r w:rsidRPr="00D04A98">
        <w:t>.</w:t>
      </w:r>
    </w:p>
    <w:p w:rsidR="00047B6E" w:rsidRDefault="00047B6E" w:rsidP="003B6B4A">
      <w:pPr>
        <w:pStyle w:val="ListParagraph"/>
        <w:ind w:left="720"/>
      </w:pPr>
    </w:p>
    <w:p w:rsidR="00512C66" w:rsidRDefault="0070206C" w:rsidP="00E02C4D">
      <w:pPr>
        <w:pStyle w:val="Heading2"/>
        <w:spacing w:before="0"/>
      </w:pPr>
      <w:r w:rsidRPr="00512C66">
        <w:t xml:space="preserve">Section </w:t>
      </w:r>
      <w:r w:rsidR="004A185A">
        <w:t>9</w:t>
      </w:r>
      <w:r w:rsidR="00512C66">
        <w:t xml:space="preserve"> </w:t>
      </w:r>
      <w:r w:rsidRPr="00512C66">
        <w:t xml:space="preserve">Editor of the </w:t>
      </w:r>
      <w:r w:rsidRPr="000370A3">
        <w:t>Artifacts</w:t>
      </w:r>
      <w:r w:rsidR="000370A3">
        <w:t xml:space="preserve"> Newsletter</w:t>
      </w:r>
      <w:r w:rsidRPr="00512C66">
        <w:t xml:space="preserve"> </w:t>
      </w:r>
    </w:p>
    <w:p w:rsidR="007E56C1" w:rsidRDefault="0070206C" w:rsidP="00E02C4D">
      <w:r w:rsidRPr="00512C66">
        <w:t xml:space="preserve">The Editor of the </w:t>
      </w:r>
      <w:r w:rsidRPr="0027358B">
        <w:rPr>
          <w:u w:val="single"/>
        </w:rPr>
        <w:t>Artifacts</w:t>
      </w:r>
      <w:r w:rsidR="000370A3" w:rsidRPr="000370A3">
        <w:t xml:space="preserve"> Newsletter</w:t>
      </w:r>
      <w:r w:rsidRPr="00512C66">
        <w:t xml:space="preserve"> shall:</w:t>
      </w:r>
    </w:p>
    <w:p w:rsidR="007E56C1" w:rsidRPr="00512C66" w:rsidRDefault="0070206C" w:rsidP="00047B6E">
      <w:pPr>
        <w:pStyle w:val="ListParagraph"/>
        <w:numPr>
          <w:ilvl w:val="0"/>
          <w:numId w:val="24"/>
        </w:numPr>
      </w:pPr>
      <w:r w:rsidRPr="00512C66">
        <w:t xml:space="preserve">Gather information of interest to members of the Society for publication in the </w:t>
      </w:r>
      <w:r w:rsidRPr="0027358B">
        <w:rPr>
          <w:u w:val="single"/>
        </w:rPr>
        <w:t>Artifacts</w:t>
      </w:r>
      <w:r w:rsidR="000370A3" w:rsidRPr="000370A3">
        <w:t xml:space="preserve"> Newsletter</w:t>
      </w:r>
      <w:r w:rsidR="000370A3">
        <w:t>.</w:t>
      </w:r>
    </w:p>
    <w:p w:rsidR="00D12AD0" w:rsidRDefault="0070206C" w:rsidP="00047B6E">
      <w:pPr>
        <w:pStyle w:val="ListParagraph"/>
        <w:numPr>
          <w:ilvl w:val="0"/>
          <w:numId w:val="24"/>
        </w:numPr>
      </w:pPr>
      <w:r w:rsidRPr="00512C66">
        <w:t xml:space="preserve">Submit suitable copy of the </w:t>
      </w:r>
      <w:r w:rsidRPr="0027358B">
        <w:rPr>
          <w:u w:val="single"/>
        </w:rPr>
        <w:t>Artifacts</w:t>
      </w:r>
      <w:r w:rsidR="000370A3" w:rsidRPr="000370A3">
        <w:t xml:space="preserve"> Newsletter</w:t>
      </w:r>
      <w:r w:rsidRPr="00512C66">
        <w:t xml:space="preserve"> to the </w:t>
      </w:r>
      <w:r w:rsidR="004A185A">
        <w:t>Secretary</w:t>
      </w:r>
      <w:r w:rsidRPr="00512C66">
        <w:t xml:space="preserve"> for printing and distribution to all Society members.</w:t>
      </w:r>
    </w:p>
    <w:p w:rsidR="004A185A" w:rsidRDefault="004A185A" w:rsidP="004A185A"/>
    <w:p w:rsidR="008C753F" w:rsidRDefault="008C753F" w:rsidP="004A185A"/>
    <w:p w:rsidR="004A185A" w:rsidRPr="00047B6E" w:rsidRDefault="004A185A" w:rsidP="000B72ED">
      <w:pPr>
        <w:pStyle w:val="Heading2"/>
        <w:spacing w:before="0"/>
        <w:ind w:left="-90"/>
      </w:pPr>
      <w:r w:rsidRPr="00047B6E">
        <w:lastRenderedPageBreak/>
        <w:t xml:space="preserve">Section </w:t>
      </w:r>
      <w:proofErr w:type="gramStart"/>
      <w:r>
        <w:t>10</w:t>
      </w:r>
      <w:r w:rsidRPr="00047B6E">
        <w:t xml:space="preserve">  Members</w:t>
      </w:r>
      <w:proofErr w:type="gramEnd"/>
      <w:r w:rsidRPr="00047B6E">
        <w:t>-at-Large</w:t>
      </w:r>
    </w:p>
    <w:p w:rsidR="004A185A" w:rsidRPr="00C17C96" w:rsidRDefault="004A185A" w:rsidP="000B72ED">
      <w:pPr>
        <w:ind w:left="-90"/>
      </w:pPr>
      <w:r w:rsidRPr="00C17C96">
        <w:t>The Members-at-Large shall:</w:t>
      </w:r>
    </w:p>
    <w:p w:rsidR="004A185A" w:rsidRPr="00C17C96" w:rsidRDefault="004A185A" w:rsidP="0009353B">
      <w:pPr>
        <w:pStyle w:val="ListParagraph"/>
        <w:numPr>
          <w:ilvl w:val="0"/>
          <w:numId w:val="45"/>
        </w:numPr>
      </w:pPr>
      <w:r w:rsidRPr="00C17C96">
        <w:t>Assist the Executive Committee in tasks assigned.</w:t>
      </w:r>
    </w:p>
    <w:p w:rsidR="004A185A" w:rsidRDefault="004A185A" w:rsidP="0009353B">
      <w:pPr>
        <w:pStyle w:val="CommentText"/>
        <w:numPr>
          <w:ilvl w:val="0"/>
          <w:numId w:val="45"/>
        </w:numPr>
        <w:rPr>
          <w:sz w:val="22"/>
          <w:szCs w:val="22"/>
        </w:rPr>
      </w:pPr>
      <w:r w:rsidRPr="00C17C96">
        <w:rPr>
          <w:sz w:val="22"/>
          <w:szCs w:val="22"/>
        </w:rPr>
        <w:t>Provide input into management of the Society.</w:t>
      </w:r>
    </w:p>
    <w:p w:rsidR="00183531" w:rsidRPr="00C17C96" w:rsidRDefault="00183531" w:rsidP="00183531">
      <w:pPr>
        <w:pStyle w:val="CommentText"/>
        <w:ind w:left="720"/>
        <w:rPr>
          <w:sz w:val="22"/>
          <w:szCs w:val="22"/>
        </w:rPr>
      </w:pPr>
    </w:p>
    <w:p w:rsidR="004A185A" w:rsidRPr="00C17C96" w:rsidRDefault="004A185A" w:rsidP="0009353B">
      <w:pPr>
        <w:pStyle w:val="ListParagraph"/>
        <w:numPr>
          <w:ilvl w:val="0"/>
          <w:numId w:val="45"/>
        </w:numPr>
      </w:pPr>
      <w:r w:rsidRPr="00C17C96">
        <w:t xml:space="preserve">Assist the director of programming and director of education as needed to pursue </w:t>
      </w:r>
      <w:r w:rsidR="00183531">
        <w:t xml:space="preserve">the </w:t>
      </w:r>
      <w:r w:rsidRPr="00C17C96">
        <w:t>mission of the Society.</w:t>
      </w:r>
    </w:p>
    <w:p w:rsidR="00183531" w:rsidRPr="00512C66" w:rsidRDefault="00183531" w:rsidP="00183531"/>
    <w:p w:rsidR="007E56C1" w:rsidRPr="004A185A" w:rsidRDefault="0070206C" w:rsidP="00E02C4D">
      <w:pPr>
        <w:pStyle w:val="Heading1"/>
        <w:spacing w:before="0"/>
      </w:pPr>
      <w:r w:rsidRPr="004A185A">
        <w:t>ARTICLE IV</w:t>
      </w:r>
      <w:r w:rsidR="00512C66" w:rsidRPr="004A185A">
        <w:t xml:space="preserve"> </w:t>
      </w:r>
      <w:r w:rsidRPr="004A185A">
        <w:t>STANDING COMMITTEES</w:t>
      </w:r>
    </w:p>
    <w:p w:rsidR="004D79B6" w:rsidRPr="004A185A" w:rsidRDefault="004D79B6" w:rsidP="00E02C4D"/>
    <w:p w:rsidR="007E56C1" w:rsidRPr="004A185A" w:rsidRDefault="0070206C" w:rsidP="00E02C4D">
      <w:pPr>
        <w:pStyle w:val="Heading2"/>
        <w:spacing w:before="0"/>
      </w:pPr>
      <w:r w:rsidRPr="004A185A">
        <w:t>Section l</w:t>
      </w:r>
      <w:r w:rsidR="00512C66" w:rsidRPr="004A185A">
        <w:t xml:space="preserve"> </w:t>
      </w:r>
      <w:r w:rsidRPr="004A185A">
        <w:t>Structure</w:t>
      </w:r>
    </w:p>
    <w:p w:rsidR="007E56C1" w:rsidRPr="004A185A" w:rsidRDefault="0070206C" w:rsidP="00E02C4D">
      <w:r w:rsidRPr="004A185A">
        <w:t xml:space="preserve">There shall be </w:t>
      </w:r>
      <w:r w:rsidR="004A185A" w:rsidRPr="004A185A">
        <w:t xml:space="preserve">four (4) standing committees </w:t>
      </w:r>
      <w:r w:rsidRPr="004A185A">
        <w:t>to accomplish the specific functions as outlined below</w:t>
      </w:r>
      <w:r w:rsidR="00183531">
        <w:t xml:space="preserve">, </w:t>
      </w:r>
      <w:r w:rsidRPr="004A185A">
        <w:t xml:space="preserve">to be appointed by the </w:t>
      </w:r>
      <w:r w:rsidR="004A185A" w:rsidRPr="004A185A">
        <w:t>Board of Directors.</w:t>
      </w:r>
      <w:r w:rsidRPr="004A185A">
        <w:t xml:space="preserve"> </w:t>
      </w:r>
      <w:r w:rsidR="004A185A" w:rsidRPr="004A185A">
        <w:t xml:space="preserve"> Committee members will serve for a total of </w:t>
      </w:r>
      <w:r w:rsidR="008E4661" w:rsidRPr="004A185A">
        <w:t xml:space="preserve">two </w:t>
      </w:r>
      <w:r w:rsidRPr="004A185A">
        <w:t>(</w:t>
      </w:r>
      <w:r w:rsidR="008E4661" w:rsidRPr="004A185A">
        <w:t>2</w:t>
      </w:r>
      <w:r w:rsidRPr="004A185A">
        <w:t>) years</w:t>
      </w:r>
      <w:r w:rsidR="004A185A" w:rsidRPr="004A185A">
        <w:t xml:space="preserve"> once they are appointed</w:t>
      </w:r>
      <w:r w:rsidR="00183531">
        <w:t xml:space="preserve"> except on the Editorial Board where the Editor of the Idaho Archaeologist shall serve for an indeterminate term</w:t>
      </w:r>
      <w:r w:rsidRPr="004A185A">
        <w:t xml:space="preserve">. </w:t>
      </w:r>
    </w:p>
    <w:p w:rsidR="004A185A" w:rsidRPr="003B6B4A" w:rsidRDefault="004A185A" w:rsidP="00E02C4D">
      <w:pPr>
        <w:rPr>
          <w:highlight w:val="yellow"/>
        </w:rPr>
      </w:pPr>
    </w:p>
    <w:p w:rsidR="007E56C1" w:rsidRPr="00475AEA" w:rsidRDefault="0070206C" w:rsidP="00E02C4D">
      <w:pPr>
        <w:pStyle w:val="Heading2"/>
        <w:spacing w:before="0"/>
      </w:pPr>
      <w:r w:rsidRPr="00475AEA">
        <w:t>Section 2</w:t>
      </w:r>
      <w:r w:rsidR="00512C66" w:rsidRPr="00475AEA">
        <w:t xml:space="preserve"> </w:t>
      </w:r>
      <w:r w:rsidRPr="00475AEA">
        <w:t>Committees</w:t>
      </w:r>
    </w:p>
    <w:p w:rsidR="00475AEA" w:rsidRPr="00475AEA" w:rsidRDefault="00475AEA" w:rsidP="00E02C4D">
      <w:r w:rsidRPr="00475AEA">
        <w:rPr>
          <w:u w:val="single"/>
        </w:rPr>
        <w:t>Education Committee shall</w:t>
      </w:r>
      <w:r w:rsidRPr="00475AEA">
        <w:t>:</w:t>
      </w:r>
    </w:p>
    <w:p w:rsidR="00475AEA" w:rsidRPr="00475AEA" w:rsidRDefault="00475AEA" w:rsidP="0009353B">
      <w:pPr>
        <w:pStyle w:val="ListParagraph"/>
        <w:numPr>
          <w:ilvl w:val="1"/>
          <w:numId w:val="27"/>
        </w:numPr>
        <w:ind w:left="720"/>
      </w:pPr>
      <w:r w:rsidRPr="00475AEA">
        <w:t>Be chaired by the Education Director.</w:t>
      </w:r>
    </w:p>
    <w:p w:rsidR="00475AEA" w:rsidRPr="00475AEA" w:rsidRDefault="00475AEA" w:rsidP="0009353B">
      <w:pPr>
        <w:pStyle w:val="ListParagraph"/>
        <w:numPr>
          <w:ilvl w:val="1"/>
          <w:numId w:val="27"/>
        </w:numPr>
        <w:ind w:left="720"/>
      </w:pPr>
      <w:r w:rsidRPr="00475AEA">
        <w:t>Consult and advise the Editor of the Artifacts in matters regarding quality and solicitation of material for publication in that newsletter.</w:t>
      </w:r>
    </w:p>
    <w:p w:rsidR="00475AEA" w:rsidRPr="00475AEA" w:rsidRDefault="00475AEA" w:rsidP="0009353B">
      <w:pPr>
        <w:pStyle w:val="ListParagraph"/>
        <w:numPr>
          <w:ilvl w:val="1"/>
          <w:numId w:val="27"/>
        </w:numPr>
        <w:ind w:left="720"/>
      </w:pPr>
      <w:r w:rsidRPr="00475AEA">
        <w:t>Develop and implement educational programs and events designed to promote the objectives of the Society.</w:t>
      </w:r>
    </w:p>
    <w:p w:rsidR="00475AEA" w:rsidRPr="00475AEA" w:rsidRDefault="00475AEA" w:rsidP="0009353B">
      <w:pPr>
        <w:pStyle w:val="ListParagraph"/>
        <w:numPr>
          <w:ilvl w:val="1"/>
          <w:numId w:val="27"/>
        </w:numPr>
        <w:ind w:left="720"/>
      </w:pPr>
      <w:r w:rsidRPr="00475AEA">
        <w:t>Act as a liaison with the</w:t>
      </w:r>
      <w:r w:rsidRPr="00475AEA">
        <w:tab/>
        <w:t>State Historical Preservation Office regarding participation by the Society in Idaho Archaeology educational activities.</w:t>
      </w:r>
    </w:p>
    <w:p w:rsidR="00475AEA" w:rsidRPr="00475AEA" w:rsidRDefault="00475AEA" w:rsidP="0009353B">
      <w:pPr>
        <w:pStyle w:val="ListParagraph"/>
        <w:numPr>
          <w:ilvl w:val="1"/>
          <w:numId w:val="27"/>
        </w:numPr>
        <w:ind w:left="720"/>
      </w:pPr>
      <w:r w:rsidRPr="00475AEA">
        <w:t>Coordinate the Society's scholarship program</w:t>
      </w:r>
      <w:r>
        <w:t xml:space="preserve"> (when applicable)</w:t>
      </w:r>
      <w:r w:rsidRPr="00475AEA">
        <w:t>.</w:t>
      </w:r>
    </w:p>
    <w:p w:rsidR="00475AEA" w:rsidRDefault="00475AEA" w:rsidP="0009353B">
      <w:pPr>
        <w:pStyle w:val="ListParagraph"/>
        <w:numPr>
          <w:ilvl w:val="1"/>
          <w:numId w:val="27"/>
        </w:numPr>
        <w:ind w:left="720"/>
      </w:pPr>
      <w:r w:rsidRPr="00475AEA">
        <w:t>Submit an activities report at each Board of Directors meeting.</w:t>
      </w:r>
    </w:p>
    <w:p w:rsidR="00475AEA" w:rsidRDefault="00475AEA" w:rsidP="00475AEA">
      <w:pPr>
        <w:pStyle w:val="ListParagraph"/>
        <w:ind w:left="1440"/>
      </w:pPr>
    </w:p>
    <w:p w:rsidR="00475AEA" w:rsidRDefault="00475AEA" w:rsidP="00E02C4D">
      <w:r w:rsidRPr="00475AEA">
        <w:rPr>
          <w:u w:val="single"/>
        </w:rPr>
        <w:t>The Programming Committee shall</w:t>
      </w:r>
      <w:r w:rsidRPr="00475AEA">
        <w:t>:</w:t>
      </w:r>
    </w:p>
    <w:p w:rsidR="00125D29" w:rsidRDefault="00125D29" w:rsidP="00475AEA">
      <w:pPr>
        <w:pStyle w:val="ListParagraph"/>
        <w:numPr>
          <w:ilvl w:val="0"/>
          <w:numId w:val="43"/>
        </w:numPr>
      </w:pPr>
      <w:r>
        <w:t>Be chaired by the Director of Programming</w:t>
      </w:r>
    </w:p>
    <w:p w:rsidR="00475AEA" w:rsidRPr="00C17C96" w:rsidRDefault="00475AEA" w:rsidP="00475AEA">
      <w:pPr>
        <w:pStyle w:val="ListParagraph"/>
        <w:numPr>
          <w:ilvl w:val="0"/>
          <w:numId w:val="43"/>
        </w:numPr>
      </w:pPr>
      <w:r w:rsidRPr="00C17C96">
        <w:t xml:space="preserve">Organize and promote the programs, events, lectures, etc. for the Society. </w:t>
      </w:r>
    </w:p>
    <w:p w:rsidR="00475AEA" w:rsidRPr="00C17C96" w:rsidRDefault="0009353B" w:rsidP="00475AEA">
      <w:pPr>
        <w:pStyle w:val="CommentText"/>
        <w:ind w:left="360"/>
        <w:rPr>
          <w:sz w:val="22"/>
          <w:szCs w:val="22"/>
        </w:rPr>
      </w:pPr>
      <w:r>
        <w:rPr>
          <w:sz w:val="22"/>
          <w:szCs w:val="22"/>
        </w:rPr>
        <w:t>3</w:t>
      </w:r>
      <w:r w:rsidR="00475AEA" w:rsidRPr="00C17C96">
        <w:rPr>
          <w:sz w:val="22"/>
          <w:szCs w:val="22"/>
        </w:rPr>
        <w:t xml:space="preserve">. </w:t>
      </w:r>
      <w:r w:rsidR="00475AEA" w:rsidRPr="00C17C96">
        <w:rPr>
          <w:sz w:val="22"/>
          <w:szCs w:val="22"/>
        </w:rPr>
        <w:tab/>
        <w:t xml:space="preserve">Plan and implement </w:t>
      </w:r>
      <w:r w:rsidR="00475AEA">
        <w:rPr>
          <w:sz w:val="22"/>
          <w:szCs w:val="22"/>
        </w:rPr>
        <w:t xml:space="preserve">the IAS </w:t>
      </w:r>
      <w:r w:rsidR="00475AEA" w:rsidRPr="00C17C96">
        <w:rPr>
          <w:sz w:val="22"/>
          <w:szCs w:val="22"/>
        </w:rPr>
        <w:t>annual conference (includes call for papers, compiling program, etc.)</w:t>
      </w:r>
    </w:p>
    <w:p w:rsidR="00475AEA" w:rsidRDefault="0009353B" w:rsidP="00475AEA">
      <w:pPr>
        <w:ind w:firstLine="360"/>
      </w:pPr>
      <w:r>
        <w:t>4</w:t>
      </w:r>
      <w:r w:rsidR="00475AEA" w:rsidRPr="00C17C96">
        <w:t>.</w:t>
      </w:r>
      <w:r w:rsidR="00475AEA" w:rsidRPr="00C17C96">
        <w:tab/>
        <w:t>Assist Board of Directors in soliciting sponsors for programs and annual meeting.</w:t>
      </w:r>
    </w:p>
    <w:p w:rsidR="00475AEA" w:rsidRDefault="00475AEA" w:rsidP="00475AEA">
      <w:pPr>
        <w:ind w:firstLine="360"/>
      </w:pPr>
    </w:p>
    <w:p w:rsidR="00125D29" w:rsidRDefault="00475AEA" w:rsidP="00E02C4D">
      <w:r w:rsidRPr="00475AEA">
        <w:rPr>
          <w:u w:val="single"/>
        </w:rPr>
        <w:t xml:space="preserve">The </w:t>
      </w:r>
      <w:r>
        <w:rPr>
          <w:u w:val="single"/>
        </w:rPr>
        <w:t>Nominating</w:t>
      </w:r>
      <w:r w:rsidRPr="00475AEA">
        <w:rPr>
          <w:u w:val="single"/>
        </w:rPr>
        <w:t xml:space="preserve"> Committee shall</w:t>
      </w:r>
      <w:r w:rsidRPr="00475AEA">
        <w:t>:</w:t>
      </w:r>
    </w:p>
    <w:p w:rsidR="00125D29" w:rsidRDefault="00125D29" w:rsidP="00125D29">
      <w:pPr>
        <w:pStyle w:val="ListParagraph"/>
        <w:numPr>
          <w:ilvl w:val="0"/>
          <w:numId w:val="44"/>
        </w:numPr>
      </w:pPr>
      <w:r>
        <w:t>Be chaired by the Vice President.</w:t>
      </w:r>
    </w:p>
    <w:p w:rsidR="00475AEA" w:rsidRPr="00475AEA" w:rsidRDefault="00125D29" w:rsidP="00125D29">
      <w:pPr>
        <w:pStyle w:val="ListParagraph"/>
        <w:numPr>
          <w:ilvl w:val="0"/>
          <w:numId w:val="44"/>
        </w:numPr>
      </w:pPr>
      <w:r>
        <w:t>S</w:t>
      </w:r>
      <w:r w:rsidR="00475AEA" w:rsidRPr="00125D29">
        <w:t xml:space="preserve">elect a slate of prospective </w:t>
      </w:r>
      <w:r>
        <w:t>candidates for positions on the Board of Directors and Executive Committee</w:t>
      </w:r>
      <w:r w:rsidR="00475AEA" w:rsidRPr="00125D29">
        <w:t xml:space="preserve"> which shall be presented to the Board of Directors at the appropriate time for election.</w:t>
      </w:r>
    </w:p>
    <w:p w:rsidR="00475AEA" w:rsidRDefault="00475AEA" w:rsidP="00475AEA">
      <w:pPr>
        <w:pStyle w:val="ListParagraph"/>
        <w:ind w:left="720"/>
        <w:rPr>
          <w:highlight w:val="yellow"/>
        </w:rPr>
      </w:pPr>
    </w:p>
    <w:p w:rsidR="007E56C1" w:rsidRPr="00125D29" w:rsidRDefault="0070206C" w:rsidP="00E02C4D">
      <w:r w:rsidRPr="00125D29">
        <w:rPr>
          <w:u w:val="single"/>
        </w:rPr>
        <w:t>The Editorial Board shall</w:t>
      </w:r>
      <w:r w:rsidRPr="00125D29">
        <w:t>:</w:t>
      </w:r>
    </w:p>
    <w:p w:rsidR="00125D29" w:rsidRDefault="00125D29" w:rsidP="00125D29">
      <w:pPr>
        <w:pStyle w:val="ListParagraph"/>
        <w:numPr>
          <w:ilvl w:val="1"/>
          <w:numId w:val="26"/>
        </w:numPr>
        <w:ind w:left="720"/>
      </w:pPr>
      <w:r>
        <w:t xml:space="preserve">Shall be chaired by the Editor of the </w:t>
      </w:r>
      <w:r w:rsidRPr="00125D29">
        <w:rPr>
          <w:u w:val="single"/>
        </w:rPr>
        <w:t>Idaho Archaeologist</w:t>
      </w:r>
      <w:r>
        <w:rPr>
          <w:u w:val="single"/>
        </w:rPr>
        <w:t>.</w:t>
      </w:r>
    </w:p>
    <w:p w:rsidR="00125D29" w:rsidRDefault="00125D29" w:rsidP="00125D29">
      <w:pPr>
        <w:pStyle w:val="ListParagraph"/>
        <w:numPr>
          <w:ilvl w:val="1"/>
          <w:numId w:val="26"/>
        </w:numPr>
        <w:ind w:left="720"/>
      </w:pPr>
      <w:r w:rsidRPr="00125D29">
        <w:t>Be</w:t>
      </w:r>
      <w:r w:rsidR="0070206C" w:rsidRPr="00125D29">
        <w:t xml:space="preserve"> responsible for setting policy and supporting the Editor of the Idaho Archaeologist in all matters concerning</w:t>
      </w:r>
      <w:r w:rsidR="00512C66" w:rsidRPr="00125D29">
        <w:t xml:space="preserve"> </w:t>
      </w:r>
      <w:r w:rsidR="0070206C" w:rsidRPr="00125D29">
        <w:t>quality, timely publication, funding, distribution and solicitation of materials for publication.</w:t>
      </w:r>
    </w:p>
    <w:p w:rsidR="007E56C1" w:rsidRPr="00125D29" w:rsidRDefault="00125D29" w:rsidP="00125D29">
      <w:pPr>
        <w:pStyle w:val="ListParagraph"/>
        <w:numPr>
          <w:ilvl w:val="1"/>
          <w:numId w:val="26"/>
        </w:numPr>
        <w:ind w:left="720"/>
      </w:pPr>
      <w:r>
        <w:t>Be prepared to s</w:t>
      </w:r>
      <w:r w:rsidR="0070206C" w:rsidRPr="00125D29">
        <w:t>ubmit an activities report at each Board of</w:t>
      </w:r>
      <w:r w:rsidR="00512C66" w:rsidRPr="00125D29">
        <w:t xml:space="preserve"> </w:t>
      </w:r>
      <w:r w:rsidR="0070206C" w:rsidRPr="00125D29">
        <w:t>Directors meeting.</w:t>
      </w:r>
    </w:p>
    <w:p w:rsidR="003B6B4A" w:rsidRDefault="003B6B4A" w:rsidP="00047B6E"/>
    <w:p w:rsidR="00DA59EC" w:rsidRDefault="00DA59EC" w:rsidP="00047B6E"/>
    <w:p w:rsidR="00DA59EC" w:rsidRDefault="00DA59EC" w:rsidP="00047B6E"/>
    <w:p w:rsidR="00DA59EC" w:rsidRDefault="00DA59EC" w:rsidP="00047B6E"/>
    <w:p w:rsidR="00DA59EC" w:rsidRDefault="00DA59EC" w:rsidP="00047B6E"/>
    <w:p w:rsidR="007E56C1" w:rsidRDefault="0070206C" w:rsidP="00E02C4D">
      <w:pPr>
        <w:pStyle w:val="Heading1"/>
        <w:spacing w:before="0"/>
      </w:pPr>
      <w:r w:rsidRPr="00512C66">
        <w:lastRenderedPageBreak/>
        <w:t>ARTICLE V</w:t>
      </w:r>
      <w:r w:rsidR="00512C66">
        <w:t xml:space="preserve"> </w:t>
      </w:r>
      <w:r w:rsidRPr="00512C66">
        <w:t>FINANCES</w:t>
      </w:r>
    </w:p>
    <w:p w:rsidR="004D79B6" w:rsidRPr="004D79B6" w:rsidRDefault="004D79B6" w:rsidP="00E02C4D"/>
    <w:p w:rsidR="007E56C1" w:rsidRDefault="0070206C" w:rsidP="00E02C4D">
      <w:pPr>
        <w:pStyle w:val="Heading2"/>
        <w:spacing w:before="0"/>
      </w:pPr>
      <w:r w:rsidRPr="00512C66">
        <w:t>Section 1</w:t>
      </w:r>
      <w:r w:rsidR="00512C66">
        <w:t xml:space="preserve"> </w:t>
      </w:r>
      <w:r w:rsidRPr="00512C66">
        <w:t>Dues</w:t>
      </w:r>
    </w:p>
    <w:p w:rsidR="0070206C" w:rsidRPr="000B72ED" w:rsidRDefault="00512C66" w:rsidP="00E02C4D">
      <w:pPr>
        <w:pStyle w:val="Heading2"/>
        <w:spacing w:before="0"/>
        <w:rPr>
          <w:rFonts w:asciiTheme="minorHAnsi" w:hAnsiTheme="minorHAnsi" w:cs="Arial"/>
          <w:b w:val="0"/>
          <w:color w:val="auto"/>
          <w:sz w:val="22"/>
          <w:szCs w:val="22"/>
        </w:rPr>
      </w:pPr>
      <w:r w:rsidRPr="000B72ED">
        <w:rPr>
          <w:rFonts w:asciiTheme="minorHAnsi" w:hAnsiTheme="minorHAnsi" w:cs="Arial"/>
          <w:b w:val="0"/>
          <w:color w:val="auto"/>
          <w:sz w:val="22"/>
          <w:szCs w:val="22"/>
        </w:rPr>
        <w:t>Annual dues for membership are established as follows:</w:t>
      </w:r>
    </w:p>
    <w:tbl>
      <w:tblPr>
        <w:tblpPr w:leftFromText="180" w:rightFromText="180" w:vertAnchor="text" w:horzAnchor="page" w:tblpX="1510" w:tblpY="377"/>
        <w:tblW w:w="8573" w:type="dxa"/>
        <w:tblLayout w:type="fixed"/>
        <w:tblCellMar>
          <w:left w:w="0" w:type="dxa"/>
          <w:right w:w="0" w:type="dxa"/>
        </w:tblCellMar>
        <w:tblLook w:val="01E0" w:firstRow="1" w:lastRow="1" w:firstColumn="1" w:lastColumn="1" w:noHBand="0" w:noVBand="0"/>
      </w:tblPr>
      <w:tblGrid>
        <w:gridCol w:w="2055"/>
        <w:gridCol w:w="371"/>
        <w:gridCol w:w="2875"/>
        <w:gridCol w:w="2001"/>
        <w:gridCol w:w="1271"/>
      </w:tblGrid>
      <w:tr w:rsidR="00AB726F" w:rsidTr="00183531">
        <w:trPr>
          <w:trHeight w:hRule="exact" w:val="269"/>
        </w:trPr>
        <w:tc>
          <w:tcPr>
            <w:tcW w:w="2055" w:type="dxa"/>
            <w:tcBorders>
              <w:top w:val="nil"/>
              <w:left w:val="nil"/>
              <w:bottom w:val="nil"/>
              <w:right w:val="nil"/>
            </w:tcBorders>
          </w:tcPr>
          <w:p w:rsidR="00AB726F" w:rsidRPr="00512C66" w:rsidRDefault="00AB726F" w:rsidP="00047B6E">
            <w:r w:rsidRPr="00512C66">
              <w:t>Student</w:t>
            </w:r>
          </w:p>
        </w:tc>
        <w:tc>
          <w:tcPr>
            <w:tcW w:w="371" w:type="dxa"/>
            <w:tcBorders>
              <w:top w:val="nil"/>
              <w:left w:val="nil"/>
              <w:bottom w:val="nil"/>
              <w:right w:val="nil"/>
            </w:tcBorders>
          </w:tcPr>
          <w:p w:rsidR="00AB726F" w:rsidRPr="00512C66" w:rsidRDefault="00AB726F" w:rsidP="00047B6E"/>
        </w:tc>
        <w:tc>
          <w:tcPr>
            <w:tcW w:w="2875" w:type="dxa"/>
            <w:tcBorders>
              <w:top w:val="nil"/>
              <w:left w:val="nil"/>
              <w:bottom w:val="nil"/>
              <w:right w:val="nil"/>
            </w:tcBorders>
          </w:tcPr>
          <w:p w:rsidR="00AB726F" w:rsidRPr="00512C66" w:rsidRDefault="00AB726F" w:rsidP="00047B6E">
            <w:r w:rsidRPr="00512C66">
              <w:t>$</w:t>
            </w:r>
            <w:r>
              <w:t>15</w:t>
            </w:r>
            <w:r w:rsidRPr="00512C66">
              <w:t>.00</w:t>
            </w:r>
          </w:p>
        </w:tc>
        <w:tc>
          <w:tcPr>
            <w:tcW w:w="2001" w:type="dxa"/>
            <w:tcBorders>
              <w:top w:val="nil"/>
              <w:left w:val="nil"/>
              <w:bottom w:val="nil"/>
              <w:right w:val="nil"/>
            </w:tcBorders>
          </w:tcPr>
          <w:p w:rsidR="00AB726F" w:rsidRPr="00512C66" w:rsidRDefault="003B6B4A" w:rsidP="00047B6E">
            <w:r>
              <w:t>Corporate</w:t>
            </w:r>
            <w:r w:rsidR="00AB726F" w:rsidRPr="00512C66">
              <w:t xml:space="preserve"> Life</w:t>
            </w:r>
          </w:p>
        </w:tc>
        <w:tc>
          <w:tcPr>
            <w:tcW w:w="1271" w:type="dxa"/>
            <w:tcBorders>
              <w:top w:val="nil"/>
              <w:left w:val="nil"/>
              <w:bottom w:val="nil"/>
              <w:right w:val="nil"/>
            </w:tcBorders>
          </w:tcPr>
          <w:p w:rsidR="00AB726F" w:rsidRPr="00512C66" w:rsidRDefault="00AB726F" w:rsidP="00FE46CD">
            <w:r w:rsidRPr="00512C66">
              <w:t>$</w:t>
            </w:r>
            <w:r w:rsidR="00FE46CD">
              <w:t>500</w:t>
            </w:r>
            <w:r w:rsidRPr="00512C66">
              <w:t>.00</w:t>
            </w:r>
          </w:p>
        </w:tc>
      </w:tr>
      <w:tr w:rsidR="00AB726F" w:rsidTr="00183531">
        <w:trPr>
          <w:trHeight w:hRule="exact" w:val="252"/>
        </w:trPr>
        <w:tc>
          <w:tcPr>
            <w:tcW w:w="2055" w:type="dxa"/>
            <w:tcBorders>
              <w:top w:val="nil"/>
              <w:left w:val="nil"/>
              <w:bottom w:val="nil"/>
              <w:right w:val="nil"/>
            </w:tcBorders>
          </w:tcPr>
          <w:p w:rsidR="00AB726F" w:rsidRPr="00512C66" w:rsidRDefault="00AB726F" w:rsidP="00047B6E">
            <w:r w:rsidRPr="00512C66">
              <w:t>Individual</w:t>
            </w:r>
          </w:p>
        </w:tc>
        <w:tc>
          <w:tcPr>
            <w:tcW w:w="371" w:type="dxa"/>
            <w:tcBorders>
              <w:top w:val="nil"/>
              <w:left w:val="nil"/>
              <w:bottom w:val="nil"/>
              <w:right w:val="nil"/>
            </w:tcBorders>
          </w:tcPr>
          <w:p w:rsidR="00AB726F" w:rsidRPr="00512C66" w:rsidRDefault="00AB726F" w:rsidP="00047B6E"/>
        </w:tc>
        <w:tc>
          <w:tcPr>
            <w:tcW w:w="2875" w:type="dxa"/>
            <w:tcBorders>
              <w:top w:val="nil"/>
              <w:left w:val="nil"/>
              <w:bottom w:val="nil"/>
              <w:right w:val="nil"/>
            </w:tcBorders>
          </w:tcPr>
          <w:p w:rsidR="00AB726F" w:rsidRPr="00512C66" w:rsidRDefault="00AB726F" w:rsidP="00047B6E">
            <w:r w:rsidRPr="00512C66">
              <w:t>$</w:t>
            </w:r>
            <w:r>
              <w:t>25</w:t>
            </w:r>
            <w:r w:rsidRPr="00512C66">
              <w:t>.00</w:t>
            </w:r>
          </w:p>
        </w:tc>
        <w:tc>
          <w:tcPr>
            <w:tcW w:w="2001" w:type="dxa"/>
            <w:tcBorders>
              <w:top w:val="nil"/>
              <w:left w:val="nil"/>
              <w:bottom w:val="nil"/>
              <w:right w:val="nil"/>
            </w:tcBorders>
          </w:tcPr>
          <w:p w:rsidR="00AB726F" w:rsidRPr="00512C66" w:rsidRDefault="003B6B4A" w:rsidP="00047B6E">
            <w:r>
              <w:t>Individual</w:t>
            </w:r>
            <w:r w:rsidR="00AB726F" w:rsidRPr="00512C66">
              <w:t xml:space="preserve"> Life</w:t>
            </w:r>
          </w:p>
        </w:tc>
        <w:tc>
          <w:tcPr>
            <w:tcW w:w="1271" w:type="dxa"/>
            <w:tcBorders>
              <w:top w:val="nil"/>
              <w:left w:val="nil"/>
              <w:bottom w:val="nil"/>
              <w:right w:val="nil"/>
            </w:tcBorders>
          </w:tcPr>
          <w:p w:rsidR="00AB726F" w:rsidRPr="00512C66" w:rsidRDefault="00AB726F" w:rsidP="003B6B4A">
            <w:r w:rsidRPr="00512C66">
              <w:t>$</w:t>
            </w:r>
            <w:r w:rsidR="003B6B4A">
              <w:t>4</w:t>
            </w:r>
            <w:r>
              <w:t>00</w:t>
            </w:r>
            <w:r w:rsidRPr="00512C66">
              <w:t>.00</w:t>
            </w:r>
          </w:p>
        </w:tc>
      </w:tr>
      <w:tr w:rsidR="00AB726F" w:rsidTr="00183531">
        <w:trPr>
          <w:trHeight w:hRule="exact" w:val="424"/>
        </w:trPr>
        <w:tc>
          <w:tcPr>
            <w:tcW w:w="2055" w:type="dxa"/>
            <w:tcBorders>
              <w:top w:val="nil"/>
              <w:left w:val="nil"/>
              <w:bottom w:val="nil"/>
              <w:right w:val="nil"/>
            </w:tcBorders>
          </w:tcPr>
          <w:p w:rsidR="00AB726F" w:rsidRPr="00512C66" w:rsidRDefault="00AB726F" w:rsidP="00047B6E">
            <w:r w:rsidRPr="00512C66">
              <w:t>Family</w:t>
            </w:r>
          </w:p>
        </w:tc>
        <w:tc>
          <w:tcPr>
            <w:tcW w:w="371" w:type="dxa"/>
            <w:tcBorders>
              <w:top w:val="nil"/>
              <w:left w:val="nil"/>
              <w:bottom w:val="nil"/>
              <w:right w:val="nil"/>
            </w:tcBorders>
          </w:tcPr>
          <w:p w:rsidR="00AB726F" w:rsidRPr="00512C66" w:rsidRDefault="00AB726F" w:rsidP="00047B6E"/>
        </w:tc>
        <w:tc>
          <w:tcPr>
            <w:tcW w:w="2875" w:type="dxa"/>
            <w:tcBorders>
              <w:top w:val="nil"/>
              <w:left w:val="nil"/>
              <w:bottom w:val="nil"/>
              <w:right w:val="nil"/>
            </w:tcBorders>
          </w:tcPr>
          <w:p w:rsidR="00AB726F" w:rsidRPr="00512C66" w:rsidRDefault="00AB726F" w:rsidP="003B6B4A">
            <w:r w:rsidRPr="00512C66">
              <w:t>$</w:t>
            </w:r>
            <w:r w:rsidR="003B6B4A">
              <w:t>40</w:t>
            </w:r>
            <w:r w:rsidRPr="00512C66">
              <w:t>.00</w:t>
            </w:r>
          </w:p>
        </w:tc>
        <w:tc>
          <w:tcPr>
            <w:tcW w:w="2001" w:type="dxa"/>
            <w:tcBorders>
              <w:top w:val="nil"/>
              <w:left w:val="nil"/>
              <w:bottom w:val="nil"/>
              <w:right w:val="nil"/>
            </w:tcBorders>
          </w:tcPr>
          <w:p w:rsidR="00AB726F" w:rsidRPr="00512C66" w:rsidRDefault="003B6B4A" w:rsidP="003B6B4A">
            <w:r>
              <w:t>Family Life</w:t>
            </w:r>
          </w:p>
        </w:tc>
        <w:tc>
          <w:tcPr>
            <w:tcW w:w="1271" w:type="dxa"/>
            <w:tcBorders>
              <w:top w:val="nil"/>
              <w:left w:val="nil"/>
              <w:bottom w:val="nil"/>
              <w:right w:val="nil"/>
            </w:tcBorders>
          </w:tcPr>
          <w:p w:rsidR="00AB726F" w:rsidRPr="00512C66" w:rsidRDefault="00AB726F" w:rsidP="003B6B4A">
            <w:r w:rsidRPr="00512C66">
              <w:t>$</w:t>
            </w:r>
            <w:r w:rsidR="003B6B4A">
              <w:t>500</w:t>
            </w:r>
            <w:r w:rsidRPr="00512C66">
              <w:t>.00</w:t>
            </w:r>
          </w:p>
        </w:tc>
      </w:tr>
    </w:tbl>
    <w:p w:rsidR="00183531" w:rsidRDefault="00183531" w:rsidP="00E02C4D"/>
    <w:p w:rsidR="00183531" w:rsidRDefault="00183531" w:rsidP="00E02C4D"/>
    <w:p w:rsidR="00183531" w:rsidRDefault="00183531" w:rsidP="00E02C4D"/>
    <w:p w:rsidR="00183531" w:rsidRDefault="00183531" w:rsidP="00E02C4D"/>
    <w:p w:rsidR="00183531" w:rsidRPr="000A46AA" w:rsidRDefault="00183531" w:rsidP="00183531">
      <w:pPr>
        <w:pStyle w:val="Heading2"/>
        <w:spacing w:before="0"/>
      </w:pPr>
      <w:r w:rsidRPr="000A46AA">
        <w:t>Section 2</w:t>
      </w:r>
      <w:r>
        <w:t xml:space="preserve"> </w:t>
      </w:r>
      <w:r w:rsidRPr="000A46AA">
        <w:t>Collection and Disposition of Dues</w:t>
      </w:r>
    </w:p>
    <w:p w:rsidR="007E56C1" w:rsidRDefault="000B72ED" w:rsidP="00E02C4D">
      <w:r>
        <w:t>D</w:t>
      </w:r>
      <w:r w:rsidR="0070206C" w:rsidRPr="00125D29">
        <w:t xml:space="preserve">ues may be paid at any time but become due and payable </w:t>
      </w:r>
      <w:r w:rsidR="00125D29" w:rsidRPr="00125D29">
        <w:t>o</w:t>
      </w:r>
      <w:r w:rsidR="0070206C" w:rsidRPr="00125D29">
        <w:t xml:space="preserve">n </w:t>
      </w:r>
      <w:r w:rsidR="00125D29" w:rsidRPr="00125D29">
        <w:t>January 1</w:t>
      </w:r>
      <w:r w:rsidR="00125D29" w:rsidRPr="00125D29">
        <w:rPr>
          <w:vertAlign w:val="superscript"/>
        </w:rPr>
        <w:t>st</w:t>
      </w:r>
      <w:r w:rsidR="00125D29" w:rsidRPr="00125D29">
        <w:t xml:space="preserve"> </w:t>
      </w:r>
      <w:r w:rsidR="0070206C" w:rsidRPr="00125D29">
        <w:t>each year for th</w:t>
      </w:r>
      <w:r w:rsidR="00125D29" w:rsidRPr="00125D29">
        <w:t>at</w:t>
      </w:r>
      <w:r w:rsidR="0070206C" w:rsidRPr="00125D29">
        <w:t xml:space="preserve"> </w:t>
      </w:r>
      <w:r w:rsidR="00125D29" w:rsidRPr="00125D29">
        <w:t>calendar</w:t>
      </w:r>
      <w:r w:rsidR="0070206C" w:rsidRPr="00125D29">
        <w:t xml:space="preserve"> year. Dues paid after </w:t>
      </w:r>
      <w:r w:rsidR="00125D29" w:rsidRPr="00125D29">
        <w:t>October 1</w:t>
      </w:r>
      <w:r w:rsidR="00125D29" w:rsidRPr="00125D29">
        <w:rPr>
          <w:vertAlign w:val="superscript"/>
        </w:rPr>
        <w:t>st</w:t>
      </w:r>
      <w:r w:rsidR="00125D29" w:rsidRPr="00125D29">
        <w:t xml:space="preserve"> </w:t>
      </w:r>
      <w:r w:rsidR="0070206C" w:rsidRPr="00125D29">
        <w:t>will entitle a member to membership thr</w:t>
      </w:r>
      <w:r w:rsidR="00FB2E6B" w:rsidRPr="00125D29">
        <w:t>o</w:t>
      </w:r>
      <w:r w:rsidR="0070206C" w:rsidRPr="00125D29">
        <w:t>u</w:t>
      </w:r>
      <w:r w:rsidR="00FB2E6B" w:rsidRPr="00125D29">
        <w:t xml:space="preserve">gh </w:t>
      </w:r>
      <w:r w:rsidR="0070206C" w:rsidRPr="00125D29">
        <w:t xml:space="preserve">the </w:t>
      </w:r>
      <w:r w:rsidR="00125D29" w:rsidRPr="00125D29">
        <w:t>following calendar</w:t>
      </w:r>
      <w:r w:rsidR="0070206C" w:rsidRPr="00125D29">
        <w:t xml:space="preserve"> year. </w:t>
      </w:r>
    </w:p>
    <w:p w:rsidR="003B6B4A" w:rsidRPr="000A46AA" w:rsidRDefault="003B6B4A" w:rsidP="00E02C4D"/>
    <w:p w:rsidR="007E56C1" w:rsidRPr="00FB2E6B" w:rsidRDefault="0070206C" w:rsidP="00E02C4D">
      <w:pPr>
        <w:pStyle w:val="Heading2"/>
        <w:spacing w:before="0"/>
      </w:pPr>
      <w:r w:rsidRPr="00FB2E6B">
        <w:t>Section 3</w:t>
      </w:r>
      <w:r w:rsidR="00FB2E6B">
        <w:t xml:space="preserve"> </w:t>
      </w:r>
      <w:r w:rsidRPr="00FB2E6B">
        <w:t>Expenditures</w:t>
      </w:r>
    </w:p>
    <w:p w:rsidR="007E56C1" w:rsidRDefault="0070206C" w:rsidP="00E02C4D">
      <w:r w:rsidRPr="00FB2E6B">
        <w:t xml:space="preserve">All expenditures by the Society shall be approved by the </w:t>
      </w:r>
      <w:r w:rsidR="00125D29">
        <w:t>Board of Directors</w:t>
      </w:r>
      <w:r w:rsidR="0009353B">
        <w:t xml:space="preserve"> and documented on an IAS Expenditure Form signed by the President and Treasurer</w:t>
      </w:r>
      <w:r w:rsidRPr="00FB2E6B">
        <w:t xml:space="preserve">. </w:t>
      </w:r>
    </w:p>
    <w:p w:rsidR="003B6B4A" w:rsidRPr="00FB2E6B" w:rsidRDefault="003B6B4A" w:rsidP="00E02C4D"/>
    <w:p w:rsidR="007E56C1" w:rsidRPr="00FB2E6B" w:rsidRDefault="0070206C" w:rsidP="00E02C4D">
      <w:pPr>
        <w:pStyle w:val="Heading2"/>
        <w:spacing w:before="0"/>
      </w:pPr>
      <w:r w:rsidRPr="00FB2E6B">
        <w:t>Section 4</w:t>
      </w:r>
      <w:r w:rsidR="00FB2E6B">
        <w:t xml:space="preserve"> </w:t>
      </w:r>
      <w:r w:rsidRPr="00FB2E6B">
        <w:t>Banking</w:t>
      </w:r>
    </w:p>
    <w:p w:rsidR="007E56C1" w:rsidRDefault="0070206C" w:rsidP="00E02C4D">
      <w:r w:rsidRPr="00FB2E6B">
        <w:t>The Treasurer shall manage the society's banking activities and maintain pertinent records thereof including the checkbook and bank statements. The signature card</w:t>
      </w:r>
      <w:r w:rsidR="00FB2E6B">
        <w:t xml:space="preserve"> </w:t>
      </w:r>
      <w:r w:rsidRPr="00FB2E6B">
        <w:t xml:space="preserve">at the bank shall be signed by the President, </w:t>
      </w:r>
      <w:r w:rsidR="00125D29">
        <w:t>Vice President</w:t>
      </w:r>
      <w:r w:rsidR="0009353B">
        <w:t xml:space="preserve"> and the Treasurer.  </w:t>
      </w:r>
      <w:r w:rsidRPr="00FB2E6B">
        <w:t>Signature cards shall be executed as soon</w:t>
      </w:r>
      <w:r w:rsidR="00FB2E6B">
        <w:t xml:space="preserve"> </w:t>
      </w:r>
      <w:r w:rsidRPr="00FB2E6B">
        <w:t>as practicable following a change of any individual required to sign.</w:t>
      </w:r>
    </w:p>
    <w:p w:rsidR="003B6B4A" w:rsidRPr="00FB2E6B" w:rsidRDefault="003B6B4A" w:rsidP="00E02C4D"/>
    <w:p w:rsidR="007E56C1" w:rsidRDefault="0070206C" w:rsidP="00E02C4D">
      <w:pPr>
        <w:pStyle w:val="Heading1"/>
        <w:spacing w:before="0"/>
      </w:pPr>
      <w:r w:rsidRPr="00FB2E6B">
        <w:t>ARTICLE VII</w:t>
      </w:r>
      <w:r>
        <w:t xml:space="preserve"> </w:t>
      </w:r>
      <w:r w:rsidRPr="00FB2E6B">
        <w:t>GENERAL MEMBERSHIP MEETINGS</w:t>
      </w:r>
    </w:p>
    <w:p w:rsidR="004D79B6" w:rsidRPr="004D79B6" w:rsidRDefault="004D79B6" w:rsidP="00E02C4D"/>
    <w:p w:rsidR="007E56C1" w:rsidRDefault="0070206C" w:rsidP="00E02C4D">
      <w:r w:rsidRPr="00FB2E6B">
        <w:t>A general membership meeting shall be held in the fall of each year at the call of the President. The President and the Treasurer shall report on the activities and financial</w:t>
      </w:r>
      <w:r w:rsidR="00FB2E6B">
        <w:t xml:space="preserve"> </w:t>
      </w:r>
      <w:r w:rsidRPr="00FB2E6B">
        <w:t xml:space="preserve">condition of the </w:t>
      </w:r>
      <w:r w:rsidR="009C0421">
        <w:t>Society</w:t>
      </w:r>
      <w:r w:rsidRPr="00FB2E6B">
        <w:t>. Actions of the Board of Directors during the preceding year shall be presented at this meeting</w:t>
      </w:r>
      <w:r w:rsidR="00FB2E6B">
        <w:t xml:space="preserve"> </w:t>
      </w:r>
      <w:r w:rsidRPr="00FB2E6B">
        <w:t>for review and necessary disposition as well as other matters which may be presented from the floor.</w:t>
      </w:r>
    </w:p>
    <w:p w:rsidR="000B72ED" w:rsidRDefault="000B72ED" w:rsidP="00E02C4D"/>
    <w:p w:rsidR="0009353B" w:rsidRDefault="0009353B" w:rsidP="00E02C4D">
      <w:pPr>
        <w:pStyle w:val="Heading1"/>
        <w:spacing w:before="0"/>
      </w:pPr>
      <w:r w:rsidRPr="00FB2E6B">
        <w:t xml:space="preserve">ARTICLE </w:t>
      </w:r>
      <w:r>
        <w:t xml:space="preserve">VIII </w:t>
      </w:r>
      <w:r w:rsidRPr="00FB2E6B">
        <w:t>DISSOLUTION OF THE SOCIETY</w:t>
      </w:r>
    </w:p>
    <w:p w:rsidR="0009353B" w:rsidRPr="004D79B6" w:rsidRDefault="0009353B" w:rsidP="00E02C4D"/>
    <w:p w:rsidR="0009353B" w:rsidRDefault="0009353B" w:rsidP="00E02C4D">
      <w:r w:rsidRPr="00FB2E6B">
        <w:t>Should it become necessary to disband or dissolve the Society</w:t>
      </w:r>
      <w:r>
        <w:t>,</w:t>
      </w:r>
      <w:r w:rsidRPr="00FB2E6B">
        <w:t xml:space="preserve"> the act of dissolution shall be caused by a two thirds affirmative vote of the Board of Directors.</w:t>
      </w:r>
      <w:r>
        <w:t xml:space="preserve"> </w:t>
      </w:r>
      <w:r w:rsidRPr="00FB2E6B">
        <w:t>At that time</w:t>
      </w:r>
      <w:r>
        <w:t xml:space="preserve"> </w:t>
      </w:r>
      <w:r w:rsidRPr="00FB2E6B">
        <w:t>the disposition of all business regarding debts, legal matters, funds and property shall be determined by and acted upon</w:t>
      </w:r>
      <w:r>
        <w:t xml:space="preserve"> </w:t>
      </w:r>
      <w:r w:rsidRPr="00FB2E6B">
        <w:t>in accordance with the Articles of Incorporation.</w:t>
      </w:r>
    </w:p>
    <w:p w:rsidR="0009353B" w:rsidRDefault="0009353B" w:rsidP="00E02C4D">
      <w:pPr>
        <w:pStyle w:val="Heading1"/>
        <w:spacing w:before="0"/>
      </w:pPr>
    </w:p>
    <w:p w:rsidR="007E56C1" w:rsidRDefault="0070206C" w:rsidP="00E02C4D">
      <w:pPr>
        <w:pStyle w:val="Heading1"/>
        <w:spacing w:before="0"/>
      </w:pPr>
      <w:r w:rsidRPr="00FB2E6B">
        <w:t xml:space="preserve">ARTICLE </w:t>
      </w:r>
      <w:r w:rsidR="0009353B">
        <w:t>IX</w:t>
      </w:r>
      <w:r>
        <w:t xml:space="preserve"> </w:t>
      </w:r>
      <w:r w:rsidRPr="00FB2E6B">
        <w:t>AMENDMENTS</w:t>
      </w:r>
      <w:r w:rsidR="0009353B">
        <w:t xml:space="preserve"> &amp; </w:t>
      </w:r>
      <w:r w:rsidR="0009353B" w:rsidRPr="00FB2E6B">
        <w:t>EFFECTIVE DATE</w:t>
      </w:r>
    </w:p>
    <w:p w:rsidR="004D79B6" w:rsidRPr="004D79B6" w:rsidRDefault="004D79B6" w:rsidP="00E02C4D"/>
    <w:p w:rsidR="00FB2E6B" w:rsidRPr="0091320E" w:rsidRDefault="0091320E" w:rsidP="0091320E">
      <w:pPr>
        <w:widowControl/>
        <w:autoSpaceDE w:val="0"/>
        <w:autoSpaceDN w:val="0"/>
        <w:adjustRightInd w:val="0"/>
        <w:rPr>
          <w:rFonts w:cs="Palatino-Roman"/>
        </w:rPr>
      </w:pPr>
      <w:r w:rsidRPr="0091320E">
        <w:rPr>
          <w:rFonts w:cs="Palatino-Roman"/>
        </w:rPr>
        <w:t xml:space="preserve">These bylaws may be repealed or amended or new bylaws adopted (1) at any meeting of the membership when the proposed repeal, amendment, or proposal that new bylaws be adopted as been sent out in the notice of the meeting, or (2) by </w:t>
      </w:r>
      <w:r w:rsidRPr="0091320E">
        <w:t xml:space="preserve">two thirds affirmative vote of </w:t>
      </w:r>
      <w:r w:rsidRPr="0091320E">
        <w:rPr>
          <w:rFonts w:cs="Palatino-Roman"/>
        </w:rPr>
        <w:t>the Executive Committee then in office and become effective immediately.</w:t>
      </w:r>
    </w:p>
    <w:p w:rsidR="003B6B4A" w:rsidRDefault="003B6B4A" w:rsidP="00047B6E">
      <w:pPr>
        <w:rPr>
          <w:color w:val="2F2F2F"/>
          <w:spacing w:val="22"/>
          <w:w w:val="103"/>
        </w:rPr>
      </w:pPr>
    </w:p>
    <w:p w:rsidR="003B6B4A" w:rsidRPr="00FB2E6B" w:rsidRDefault="003B6B4A" w:rsidP="00047B6E"/>
    <w:p w:rsidR="007E56C1" w:rsidRPr="00FB2E6B" w:rsidRDefault="007E56C1" w:rsidP="00047B6E"/>
    <w:p w:rsidR="00FD48A4" w:rsidRPr="00FB2E6B" w:rsidRDefault="00471D9A" w:rsidP="00047B6E">
      <w:r>
        <w:t>IMPLEMENTED</w:t>
      </w:r>
      <w:r w:rsidR="00FD48A4">
        <w:t xml:space="preserve"> </w:t>
      </w:r>
      <w:r>
        <w:t>10</w:t>
      </w:r>
      <w:r w:rsidR="00FD48A4">
        <w:t xml:space="preserve">/2014 </w:t>
      </w:r>
    </w:p>
    <w:sectPr w:rsidR="00FD48A4" w:rsidRPr="00FB2E6B" w:rsidSect="0070206C">
      <w:footerReference w:type="default" r:id="rId10"/>
      <w:type w:val="continuous"/>
      <w:pgSz w:w="12240" w:h="15840"/>
      <w:pgMar w:top="1200" w:right="142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EA" w:rsidRDefault="009F63EA" w:rsidP="00FD48A4">
      <w:r>
        <w:separator/>
      </w:r>
    </w:p>
  </w:endnote>
  <w:endnote w:type="continuationSeparator" w:id="0">
    <w:p w:rsidR="009F63EA" w:rsidRDefault="009F63EA" w:rsidP="00FD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A4" w:rsidRDefault="00FD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EA" w:rsidRDefault="009F63EA" w:rsidP="00FD48A4">
      <w:r>
        <w:separator/>
      </w:r>
    </w:p>
  </w:footnote>
  <w:footnote w:type="continuationSeparator" w:id="0">
    <w:p w:rsidR="009F63EA" w:rsidRDefault="009F63EA" w:rsidP="00FD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2B"/>
    <w:multiLevelType w:val="hybridMultilevel"/>
    <w:tmpl w:val="19948436"/>
    <w:lvl w:ilvl="0" w:tplc="8092C19E">
      <w:start w:val="1"/>
      <w:numFmt w:val="lowerLetter"/>
      <w:lvlText w:val="(%1)"/>
      <w:lvlJc w:val="left"/>
      <w:pPr>
        <w:ind w:left="1736" w:hanging="555"/>
      </w:pPr>
      <w:rPr>
        <w:rFonts w:ascii="Courier New" w:eastAsia="Courier New" w:hAnsi="Courier New" w:hint="default"/>
        <w:color w:val="3D3D3D"/>
        <w:spacing w:val="-91"/>
        <w:w w:val="149"/>
        <w:sz w:val="23"/>
        <w:szCs w:val="23"/>
      </w:rPr>
    </w:lvl>
    <w:lvl w:ilvl="1" w:tplc="58B8F22C">
      <w:start w:val="1"/>
      <w:numFmt w:val="bullet"/>
      <w:lvlText w:val="•"/>
      <w:lvlJc w:val="left"/>
      <w:pPr>
        <w:ind w:left="2522" w:hanging="555"/>
      </w:pPr>
      <w:rPr>
        <w:rFonts w:hint="default"/>
      </w:rPr>
    </w:lvl>
    <w:lvl w:ilvl="2" w:tplc="26A86162">
      <w:start w:val="1"/>
      <w:numFmt w:val="bullet"/>
      <w:lvlText w:val="•"/>
      <w:lvlJc w:val="left"/>
      <w:pPr>
        <w:ind w:left="3309" w:hanging="555"/>
      </w:pPr>
      <w:rPr>
        <w:rFonts w:hint="default"/>
      </w:rPr>
    </w:lvl>
    <w:lvl w:ilvl="3" w:tplc="7A408A78">
      <w:start w:val="1"/>
      <w:numFmt w:val="bullet"/>
      <w:lvlText w:val="•"/>
      <w:lvlJc w:val="left"/>
      <w:pPr>
        <w:ind w:left="4095" w:hanging="555"/>
      </w:pPr>
      <w:rPr>
        <w:rFonts w:hint="default"/>
      </w:rPr>
    </w:lvl>
    <w:lvl w:ilvl="4" w:tplc="92F435DA">
      <w:start w:val="1"/>
      <w:numFmt w:val="bullet"/>
      <w:lvlText w:val="•"/>
      <w:lvlJc w:val="left"/>
      <w:pPr>
        <w:ind w:left="4881" w:hanging="555"/>
      </w:pPr>
      <w:rPr>
        <w:rFonts w:hint="default"/>
      </w:rPr>
    </w:lvl>
    <w:lvl w:ilvl="5" w:tplc="61E89EFC">
      <w:start w:val="1"/>
      <w:numFmt w:val="bullet"/>
      <w:lvlText w:val="•"/>
      <w:lvlJc w:val="left"/>
      <w:pPr>
        <w:ind w:left="5668" w:hanging="555"/>
      </w:pPr>
      <w:rPr>
        <w:rFonts w:hint="default"/>
      </w:rPr>
    </w:lvl>
    <w:lvl w:ilvl="6" w:tplc="A11C55C4">
      <w:start w:val="1"/>
      <w:numFmt w:val="bullet"/>
      <w:lvlText w:val="•"/>
      <w:lvlJc w:val="left"/>
      <w:pPr>
        <w:ind w:left="6454" w:hanging="555"/>
      </w:pPr>
      <w:rPr>
        <w:rFonts w:hint="default"/>
      </w:rPr>
    </w:lvl>
    <w:lvl w:ilvl="7" w:tplc="9094FA12">
      <w:start w:val="1"/>
      <w:numFmt w:val="bullet"/>
      <w:lvlText w:val="•"/>
      <w:lvlJc w:val="left"/>
      <w:pPr>
        <w:ind w:left="7240" w:hanging="555"/>
      </w:pPr>
      <w:rPr>
        <w:rFonts w:hint="default"/>
      </w:rPr>
    </w:lvl>
    <w:lvl w:ilvl="8" w:tplc="382C38E2">
      <w:start w:val="1"/>
      <w:numFmt w:val="bullet"/>
      <w:lvlText w:val="•"/>
      <w:lvlJc w:val="left"/>
      <w:pPr>
        <w:ind w:left="8027" w:hanging="555"/>
      </w:pPr>
      <w:rPr>
        <w:rFonts w:hint="default"/>
      </w:rPr>
    </w:lvl>
  </w:abstractNum>
  <w:abstractNum w:abstractNumId="1">
    <w:nsid w:val="060E08AB"/>
    <w:multiLevelType w:val="hybridMultilevel"/>
    <w:tmpl w:val="95568686"/>
    <w:lvl w:ilvl="0" w:tplc="3ACADFC4">
      <w:start w:val="1"/>
      <w:numFmt w:val="lowerLetter"/>
      <w:lvlText w:val="(%1)"/>
      <w:lvlJc w:val="left"/>
      <w:pPr>
        <w:ind w:left="1272" w:hanging="536"/>
      </w:pPr>
      <w:rPr>
        <w:rFonts w:ascii="Courier New" w:eastAsia="Courier New" w:hAnsi="Courier New" w:hint="default"/>
        <w:color w:val="4D4D4D"/>
        <w:w w:val="121"/>
        <w:sz w:val="23"/>
        <w:szCs w:val="23"/>
      </w:rPr>
    </w:lvl>
    <w:lvl w:ilvl="1" w:tplc="EAF437AA">
      <w:start w:val="1"/>
      <w:numFmt w:val="decimal"/>
      <w:lvlText w:val="(%2)"/>
      <w:lvlJc w:val="left"/>
      <w:pPr>
        <w:ind w:left="1558" w:hanging="545"/>
      </w:pPr>
      <w:rPr>
        <w:rFonts w:ascii="Courier New" w:eastAsia="Courier New" w:hAnsi="Courier New" w:hint="default"/>
        <w:color w:val="4D4D4D"/>
        <w:spacing w:val="-91"/>
        <w:w w:val="149"/>
        <w:sz w:val="23"/>
        <w:szCs w:val="23"/>
      </w:rPr>
    </w:lvl>
    <w:lvl w:ilvl="2" w:tplc="E9420DF0">
      <w:start w:val="1"/>
      <w:numFmt w:val="bullet"/>
      <w:lvlText w:val="•"/>
      <w:lvlJc w:val="left"/>
      <w:pPr>
        <w:ind w:left="2467" w:hanging="545"/>
      </w:pPr>
      <w:rPr>
        <w:rFonts w:hint="default"/>
      </w:rPr>
    </w:lvl>
    <w:lvl w:ilvl="3" w:tplc="FE64EB74">
      <w:start w:val="1"/>
      <w:numFmt w:val="bullet"/>
      <w:lvlText w:val="•"/>
      <w:lvlJc w:val="left"/>
      <w:pPr>
        <w:ind w:left="3376" w:hanging="545"/>
      </w:pPr>
      <w:rPr>
        <w:rFonts w:hint="default"/>
      </w:rPr>
    </w:lvl>
    <w:lvl w:ilvl="4" w:tplc="839C6770">
      <w:start w:val="1"/>
      <w:numFmt w:val="bullet"/>
      <w:lvlText w:val="•"/>
      <w:lvlJc w:val="left"/>
      <w:pPr>
        <w:ind w:left="4286" w:hanging="545"/>
      </w:pPr>
      <w:rPr>
        <w:rFonts w:hint="default"/>
      </w:rPr>
    </w:lvl>
    <w:lvl w:ilvl="5" w:tplc="D1F8A914">
      <w:start w:val="1"/>
      <w:numFmt w:val="bullet"/>
      <w:lvlText w:val="•"/>
      <w:lvlJc w:val="left"/>
      <w:pPr>
        <w:ind w:left="5195" w:hanging="545"/>
      </w:pPr>
      <w:rPr>
        <w:rFonts w:hint="default"/>
      </w:rPr>
    </w:lvl>
    <w:lvl w:ilvl="6" w:tplc="0F3A97C8">
      <w:start w:val="1"/>
      <w:numFmt w:val="bullet"/>
      <w:lvlText w:val="•"/>
      <w:lvlJc w:val="left"/>
      <w:pPr>
        <w:ind w:left="6104" w:hanging="545"/>
      </w:pPr>
      <w:rPr>
        <w:rFonts w:hint="default"/>
      </w:rPr>
    </w:lvl>
    <w:lvl w:ilvl="7" w:tplc="3CB2C350">
      <w:start w:val="1"/>
      <w:numFmt w:val="bullet"/>
      <w:lvlText w:val="•"/>
      <w:lvlJc w:val="left"/>
      <w:pPr>
        <w:ind w:left="7013" w:hanging="545"/>
      </w:pPr>
      <w:rPr>
        <w:rFonts w:hint="default"/>
      </w:rPr>
    </w:lvl>
    <w:lvl w:ilvl="8" w:tplc="6CD4729E">
      <w:start w:val="1"/>
      <w:numFmt w:val="bullet"/>
      <w:lvlText w:val="•"/>
      <w:lvlJc w:val="left"/>
      <w:pPr>
        <w:ind w:left="7922" w:hanging="545"/>
      </w:pPr>
      <w:rPr>
        <w:rFonts w:hint="default"/>
      </w:rPr>
    </w:lvl>
  </w:abstractNum>
  <w:abstractNum w:abstractNumId="2">
    <w:nsid w:val="089904C3"/>
    <w:multiLevelType w:val="hybridMultilevel"/>
    <w:tmpl w:val="98602690"/>
    <w:lvl w:ilvl="0" w:tplc="BC4AE7C6">
      <w:start w:val="1"/>
      <w:numFmt w:val="lowerLetter"/>
      <w:lvlText w:val="(%1)"/>
      <w:lvlJc w:val="left"/>
      <w:pPr>
        <w:ind w:left="1260" w:hanging="546"/>
      </w:pPr>
      <w:rPr>
        <w:rFonts w:ascii="Courier New" w:eastAsia="Courier New" w:hAnsi="Courier New" w:hint="default"/>
        <w:color w:val="3D3D3D"/>
        <w:w w:val="118"/>
        <w:sz w:val="23"/>
        <w:szCs w:val="23"/>
      </w:rPr>
    </w:lvl>
    <w:lvl w:ilvl="1" w:tplc="28B2C210">
      <w:start w:val="1"/>
      <w:numFmt w:val="bullet"/>
      <w:lvlText w:val="•"/>
      <w:lvlJc w:val="left"/>
      <w:pPr>
        <w:ind w:left="2068" w:hanging="546"/>
      </w:pPr>
      <w:rPr>
        <w:rFonts w:hint="default"/>
      </w:rPr>
    </w:lvl>
    <w:lvl w:ilvl="2" w:tplc="82EC1208">
      <w:start w:val="1"/>
      <w:numFmt w:val="bullet"/>
      <w:lvlText w:val="•"/>
      <w:lvlJc w:val="left"/>
      <w:pPr>
        <w:ind w:left="2876" w:hanging="546"/>
      </w:pPr>
      <w:rPr>
        <w:rFonts w:hint="default"/>
      </w:rPr>
    </w:lvl>
    <w:lvl w:ilvl="3" w:tplc="375E7632">
      <w:start w:val="1"/>
      <w:numFmt w:val="bullet"/>
      <w:lvlText w:val="•"/>
      <w:lvlJc w:val="left"/>
      <w:pPr>
        <w:ind w:left="3684" w:hanging="546"/>
      </w:pPr>
      <w:rPr>
        <w:rFonts w:hint="default"/>
      </w:rPr>
    </w:lvl>
    <w:lvl w:ilvl="4" w:tplc="B688F232">
      <w:start w:val="1"/>
      <w:numFmt w:val="bullet"/>
      <w:lvlText w:val="•"/>
      <w:lvlJc w:val="left"/>
      <w:pPr>
        <w:ind w:left="4492" w:hanging="546"/>
      </w:pPr>
      <w:rPr>
        <w:rFonts w:hint="default"/>
      </w:rPr>
    </w:lvl>
    <w:lvl w:ilvl="5" w:tplc="022EDB38">
      <w:start w:val="1"/>
      <w:numFmt w:val="bullet"/>
      <w:lvlText w:val="•"/>
      <w:lvlJc w:val="left"/>
      <w:pPr>
        <w:ind w:left="5300" w:hanging="546"/>
      </w:pPr>
      <w:rPr>
        <w:rFonts w:hint="default"/>
      </w:rPr>
    </w:lvl>
    <w:lvl w:ilvl="6" w:tplc="A36293E2">
      <w:start w:val="1"/>
      <w:numFmt w:val="bullet"/>
      <w:lvlText w:val="•"/>
      <w:lvlJc w:val="left"/>
      <w:pPr>
        <w:ind w:left="6108" w:hanging="546"/>
      </w:pPr>
      <w:rPr>
        <w:rFonts w:hint="default"/>
      </w:rPr>
    </w:lvl>
    <w:lvl w:ilvl="7" w:tplc="DC66ADBA">
      <w:start w:val="1"/>
      <w:numFmt w:val="bullet"/>
      <w:lvlText w:val="•"/>
      <w:lvlJc w:val="left"/>
      <w:pPr>
        <w:ind w:left="6916" w:hanging="546"/>
      </w:pPr>
      <w:rPr>
        <w:rFonts w:hint="default"/>
      </w:rPr>
    </w:lvl>
    <w:lvl w:ilvl="8" w:tplc="458EC494">
      <w:start w:val="1"/>
      <w:numFmt w:val="bullet"/>
      <w:lvlText w:val="•"/>
      <w:lvlJc w:val="left"/>
      <w:pPr>
        <w:ind w:left="7724" w:hanging="546"/>
      </w:pPr>
      <w:rPr>
        <w:rFonts w:hint="default"/>
      </w:rPr>
    </w:lvl>
  </w:abstractNum>
  <w:abstractNum w:abstractNumId="3">
    <w:nsid w:val="09D31A2B"/>
    <w:multiLevelType w:val="hybridMultilevel"/>
    <w:tmpl w:val="7300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2350E"/>
    <w:multiLevelType w:val="hybridMultilevel"/>
    <w:tmpl w:val="8DEC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324E"/>
    <w:multiLevelType w:val="hybridMultilevel"/>
    <w:tmpl w:val="3662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A65FD"/>
    <w:multiLevelType w:val="hybridMultilevel"/>
    <w:tmpl w:val="C158D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02F63"/>
    <w:multiLevelType w:val="hybridMultilevel"/>
    <w:tmpl w:val="D408F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33354"/>
    <w:multiLevelType w:val="hybridMultilevel"/>
    <w:tmpl w:val="8DEC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303D6"/>
    <w:multiLevelType w:val="hybridMultilevel"/>
    <w:tmpl w:val="B07609F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C6D74"/>
    <w:multiLevelType w:val="hybridMultilevel"/>
    <w:tmpl w:val="AD60BDD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F34A9"/>
    <w:multiLevelType w:val="hybridMultilevel"/>
    <w:tmpl w:val="E2C673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F5905"/>
    <w:multiLevelType w:val="hybridMultilevel"/>
    <w:tmpl w:val="A786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925E2"/>
    <w:multiLevelType w:val="hybridMultilevel"/>
    <w:tmpl w:val="2BCCB67C"/>
    <w:lvl w:ilvl="0" w:tplc="3864CFE8">
      <w:start w:val="1"/>
      <w:numFmt w:val="lowerLetter"/>
      <w:lvlText w:val="(%1)"/>
      <w:lvlJc w:val="left"/>
      <w:pPr>
        <w:ind w:left="1265" w:hanging="545"/>
        <w:jc w:val="right"/>
      </w:pPr>
      <w:rPr>
        <w:rFonts w:ascii="Courier New" w:eastAsia="Courier New" w:hAnsi="Courier New" w:hint="default"/>
        <w:color w:val="505050"/>
        <w:w w:val="121"/>
        <w:sz w:val="23"/>
        <w:szCs w:val="23"/>
      </w:rPr>
    </w:lvl>
    <w:lvl w:ilvl="1" w:tplc="AC4C6100">
      <w:start w:val="1"/>
      <w:numFmt w:val="bullet"/>
      <w:lvlText w:val="•"/>
      <w:lvlJc w:val="left"/>
      <w:pPr>
        <w:ind w:left="2055" w:hanging="545"/>
      </w:pPr>
      <w:rPr>
        <w:rFonts w:hint="default"/>
      </w:rPr>
    </w:lvl>
    <w:lvl w:ilvl="2" w:tplc="D3028CAC">
      <w:start w:val="1"/>
      <w:numFmt w:val="bullet"/>
      <w:lvlText w:val="•"/>
      <w:lvlJc w:val="left"/>
      <w:pPr>
        <w:ind w:left="2845" w:hanging="545"/>
      </w:pPr>
      <w:rPr>
        <w:rFonts w:hint="default"/>
      </w:rPr>
    </w:lvl>
    <w:lvl w:ilvl="3" w:tplc="2124CCF2">
      <w:start w:val="1"/>
      <w:numFmt w:val="bullet"/>
      <w:lvlText w:val="•"/>
      <w:lvlJc w:val="left"/>
      <w:pPr>
        <w:ind w:left="3635" w:hanging="545"/>
      </w:pPr>
      <w:rPr>
        <w:rFonts w:hint="default"/>
      </w:rPr>
    </w:lvl>
    <w:lvl w:ilvl="4" w:tplc="1AE8B92C">
      <w:start w:val="1"/>
      <w:numFmt w:val="bullet"/>
      <w:lvlText w:val="•"/>
      <w:lvlJc w:val="left"/>
      <w:pPr>
        <w:ind w:left="4425" w:hanging="545"/>
      </w:pPr>
      <w:rPr>
        <w:rFonts w:hint="default"/>
      </w:rPr>
    </w:lvl>
    <w:lvl w:ilvl="5" w:tplc="55F27CD6">
      <w:start w:val="1"/>
      <w:numFmt w:val="bullet"/>
      <w:lvlText w:val="•"/>
      <w:lvlJc w:val="left"/>
      <w:pPr>
        <w:ind w:left="5216" w:hanging="545"/>
      </w:pPr>
      <w:rPr>
        <w:rFonts w:hint="default"/>
      </w:rPr>
    </w:lvl>
    <w:lvl w:ilvl="6" w:tplc="A5FAF88E">
      <w:start w:val="1"/>
      <w:numFmt w:val="bullet"/>
      <w:lvlText w:val="•"/>
      <w:lvlJc w:val="left"/>
      <w:pPr>
        <w:ind w:left="6006" w:hanging="545"/>
      </w:pPr>
      <w:rPr>
        <w:rFonts w:hint="default"/>
      </w:rPr>
    </w:lvl>
    <w:lvl w:ilvl="7" w:tplc="E7042E84">
      <w:start w:val="1"/>
      <w:numFmt w:val="bullet"/>
      <w:lvlText w:val="•"/>
      <w:lvlJc w:val="left"/>
      <w:pPr>
        <w:ind w:left="6796" w:hanging="545"/>
      </w:pPr>
      <w:rPr>
        <w:rFonts w:hint="default"/>
      </w:rPr>
    </w:lvl>
    <w:lvl w:ilvl="8" w:tplc="02328D78">
      <w:start w:val="1"/>
      <w:numFmt w:val="bullet"/>
      <w:lvlText w:val="•"/>
      <w:lvlJc w:val="left"/>
      <w:pPr>
        <w:ind w:left="7586" w:hanging="545"/>
      </w:pPr>
      <w:rPr>
        <w:rFonts w:hint="default"/>
      </w:rPr>
    </w:lvl>
  </w:abstractNum>
  <w:abstractNum w:abstractNumId="14">
    <w:nsid w:val="23CF6ED8"/>
    <w:multiLevelType w:val="hybridMultilevel"/>
    <w:tmpl w:val="B0EE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A1DEC"/>
    <w:multiLevelType w:val="hybridMultilevel"/>
    <w:tmpl w:val="26A2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7D6A"/>
    <w:multiLevelType w:val="hybridMultilevel"/>
    <w:tmpl w:val="D408F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F38F3"/>
    <w:multiLevelType w:val="hybridMultilevel"/>
    <w:tmpl w:val="DFDEE2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1FF"/>
    <w:multiLevelType w:val="hybridMultilevel"/>
    <w:tmpl w:val="51407BCA"/>
    <w:lvl w:ilvl="0" w:tplc="88D84D62">
      <w:start w:val="1"/>
      <w:numFmt w:val="lowerLetter"/>
      <w:lvlText w:val="(%1)"/>
      <w:lvlJc w:val="left"/>
      <w:pPr>
        <w:ind w:left="1698" w:hanging="545"/>
      </w:pPr>
      <w:rPr>
        <w:rFonts w:ascii="Courier New" w:eastAsia="Courier New" w:hAnsi="Courier New" w:hint="default"/>
        <w:color w:val="505050"/>
        <w:w w:val="121"/>
        <w:sz w:val="23"/>
        <w:szCs w:val="23"/>
      </w:rPr>
    </w:lvl>
    <w:lvl w:ilvl="1" w:tplc="F96E9F32">
      <w:start w:val="1"/>
      <w:numFmt w:val="bullet"/>
      <w:lvlText w:val="•"/>
      <w:lvlJc w:val="left"/>
      <w:pPr>
        <w:ind w:left="2488" w:hanging="545"/>
      </w:pPr>
      <w:rPr>
        <w:rFonts w:hint="default"/>
      </w:rPr>
    </w:lvl>
    <w:lvl w:ilvl="2" w:tplc="CFE62C8C">
      <w:start w:val="1"/>
      <w:numFmt w:val="bullet"/>
      <w:lvlText w:val="•"/>
      <w:lvlJc w:val="left"/>
      <w:pPr>
        <w:ind w:left="3278" w:hanging="545"/>
      </w:pPr>
      <w:rPr>
        <w:rFonts w:hint="default"/>
      </w:rPr>
    </w:lvl>
    <w:lvl w:ilvl="3" w:tplc="78D0305C">
      <w:start w:val="1"/>
      <w:numFmt w:val="bullet"/>
      <w:lvlText w:val="•"/>
      <w:lvlJc w:val="left"/>
      <w:pPr>
        <w:ind w:left="4068" w:hanging="545"/>
      </w:pPr>
      <w:rPr>
        <w:rFonts w:hint="default"/>
      </w:rPr>
    </w:lvl>
    <w:lvl w:ilvl="4" w:tplc="B7EEB4FE">
      <w:start w:val="1"/>
      <w:numFmt w:val="bullet"/>
      <w:lvlText w:val="•"/>
      <w:lvlJc w:val="left"/>
      <w:pPr>
        <w:ind w:left="4858" w:hanging="545"/>
      </w:pPr>
      <w:rPr>
        <w:rFonts w:hint="default"/>
      </w:rPr>
    </w:lvl>
    <w:lvl w:ilvl="5" w:tplc="FCF298B0">
      <w:start w:val="1"/>
      <w:numFmt w:val="bullet"/>
      <w:lvlText w:val="•"/>
      <w:lvlJc w:val="left"/>
      <w:pPr>
        <w:ind w:left="5649" w:hanging="545"/>
      </w:pPr>
      <w:rPr>
        <w:rFonts w:hint="default"/>
      </w:rPr>
    </w:lvl>
    <w:lvl w:ilvl="6" w:tplc="1C344B2C">
      <w:start w:val="1"/>
      <w:numFmt w:val="bullet"/>
      <w:lvlText w:val="•"/>
      <w:lvlJc w:val="left"/>
      <w:pPr>
        <w:ind w:left="6439" w:hanging="545"/>
      </w:pPr>
      <w:rPr>
        <w:rFonts w:hint="default"/>
      </w:rPr>
    </w:lvl>
    <w:lvl w:ilvl="7" w:tplc="4E5A4250">
      <w:start w:val="1"/>
      <w:numFmt w:val="bullet"/>
      <w:lvlText w:val="•"/>
      <w:lvlJc w:val="left"/>
      <w:pPr>
        <w:ind w:left="7229" w:hanging="545"/>
      </w:pPr>
      <w:rPr>
        <w:rFonts w:hint="default"/>
      </w:rPr>
    </w:lvl>
    <w:lvl w:ilvl="8" w:tplc="5B82F38C">
      <w:start w:val="1"/>
      <w:numFmt w:val="bullet"/>
      <w:lvlText w:val="•"/>
      <w:lvlJc w:val="left"/>
      <w:pPr>
        <w:ind w:left="8019" w:hanging="545"/>
      </w:pPr>
      <w:rPr>
        <w:rFonts w:hint="default"/>
      </w:rPr>
    </w:lvl>
  </w:abstractNum>
  <w:abstractNum w:abstractNumId="19">
    <w:nsid w:val="3745092B"/>
    <w:multiLevelType w:val="hybridMultilevel"/>
    <w:tmpl w:val="D408F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42602"/>
    <w:multiLevelType w:val="hybridMultilevel"/>
    <w:tmpl w:val="6242038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5761A"/>
    <w:multiLevelType w:val="hybridMultilevel"/>
    <w:tmpl w:val="8DEC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96069"/>
    <w:multiLevelType w:val="hybridMultilevel"/>
    <w:tmpl w:val="6590B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50E99"/>
    <w:multiLevelType w:val="hybridMultilevel"/>
    <w:tmpl w:val="6270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E0279"/>
    <w:multiLevelType w:val="hybridMultilevel"/>
    <w:tmpl w:val="A06E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65814"/>
    <w:multiLevelType w:val="hybridMultilevel"/>
    <w:tmpl w:val="320A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276E5"/>
    <w:multiLevelType w:val="hybridMultilevel"/>
    <w:tmpl w:val="2356F0E6"/>
    <w:lvl w:ilvl="0" w:tplc="71CC265C">
      <w:start w:val="1"/>
      <w:numFmt w:val="lowerLetter"/>
      <w:lvlText w:val="(%1)"/>
      <w:lvlJc w:val="left"/>
      <w:pPr>
        <w:ind w:left="1702" w:hanging="536"/>
        <w:jc w:val="right"/>
      </w:pPr>
      <w:rPr>
        <w:rFonts w:ascii="Courier New" w:eastAsia="Courier New" w:hAnsi="Courier New" w:hint="default"/>
        <w:color w:val="4D4D4D"/>
        <w:w w:val="121"/>
        <w:sz w:val="23"/>
        <w:szCs w:val="23"/>
      </w:rPr>
    </w:lvl>
    <w:lvl w:ilvl="1" w:tplc="21201730">
      <w:start w:val="1"/>
      <w:numFmt w:val="bullet"/>
      <w:lvlText w:val="•"/>
      <w:lvlJc w:val="left"/>
      <w:pPr>
        <w:ind w:left="2506" w:hanging="536"/>
      </w:pPr>
      <w:rPr>
        <w:rFonts w:hint="default"/>
      </w:rPr>
    </w:lvl>
    <w:lvl w:ilvl="2" w:tplc="DA72DC26">
      <w:start w:val="1"/>
      <w:numFmt w:val="bullet"/>
      <w:lvlText w:val="•"/>
      <w:lvlJc w:val="left"/>
      <w:pPr>
        <w:ind w:left="3309" w:hanging="536"/>
      </w:pPr>
      <w:rPr>
        <w:rFonts w:hint="default"/>
      </w:rPr>
    </w:lvl>
    <w:lvl w:ilvl="3" w:tplc="5F04791A">
      <w:start w:val="1"/>
      <w:numFmt w:val="bullet"/>
      <w:lvlText w:val="•"/>
      <w:lvlJc w:val="left"/>
      <w:pPr>
        <w:ind w:left="4113" w:hanging="536"/>
      </w:pPr>
      <w:rPr>
        <w:rFonts w:hint="default"/>
      </w:rPr>
    </w:lvl>
    <w:lvl w:ilvl="4" w:tplc="6A9074D6">
      <w:start w:val="1"/>
      <w:numFmt w:val="bullet"/>
      <w:lvlText w:val="•"/>
      <w:lvlJc w:val="left"/>
      <w:pPr>
        <w:ind w:left="4917" w:hanging="536"/>
      </w:pPr>
      <w:rPr>
        <w:rFonts w:hint="default"/>
      </w:rPr>
    </w:lvl>
    <w:lvl w:ilvl="5" w:tplc="D80AAAB6">
      <w:start w:val="1"/>
      <w:numFmt w:val="bullet"/>
      <w:lvlText w:val="•"/>
      <w:lvlJc w:val="left"/>
      <w:pPr>
        <w:ind w:left="5721" w:hanging="536"/>
      </w:pPr>
      <w:rPr>
        <w:rFonts w:hint="default"/>
      </w:rPr>
    </w:lvl>
    <w:lvl w:ilvl="6" w:tplc="80C0BE8A">
      <w:start w:val="1"/>
      <w:numFmt w:val="bullet"/>
      <w:lvlText w:val="•"/>
      <w:lvlJc w:val="left"/>
      <w:pPr>
        <w:ind w:left="6524" w:hanging="536"/>
      </w:pPr>
      <w:rPr>
        <w:rFonts w:hint="default"/>
      </w:rPr>
    </w:lvl>
    <w:lvl w:ilvl="7" w:tplc="601C6DE0">
      <w:start w:val="1"/>
      <w:numFmt w:val="bullet"/>
      <w:lvlText w:val="•"/>
      <w:lvlJc w:val="left"/>
      <w:pPr>
        <w:ind w:left="7328" w:hanging="536"/>
      </w:pPr>
      <w:rPr>
        <w:rFonts w:hint="default"/>
      </w:rPr>
    </w:lvl>
    <w:lvl w:ilvl="8" w:tplc="9624913E">
      <w:start w:val="1"/>
      <w:numFmt w:val="bullet"/>
      <w:lvlText w:val="•"/>
      <w:lvlJc w:val="left"/>
      <w:pPr>
        <w:ind w:left="8132" w:hanging="536"/>
      </w:pPr>
      <w:rPr>
        <w:rFonts w:hint="default"/>
      </w:rPr>
    </w:lvl>
  </w:abstractNum>
  <w:abstractNum w:abstractNumId="27">
    <w:nsid w:val="52456133"/>
    <w:multiLevelType w:val="hybridMultilevel"/>
    <w:tmpl w:val="380A69C4"/>
    <w:lvl w:ilvl="0" w:tplc="078004D0">
      <w:start w:val="3"/>
      <w:numFmt w:val="decimal"/>
      <w:lvlText w:val="(%1)"/>
      <w:lvlJc w:val="left"/>
      <w:pPr>
        <w:ind w:left="546" w:hanging="538"/>
      </w:pPr>
      <w:rPr>
        <w:rFonts w:ascii="Courier New" w:eastAsia="Courier New" w:hAnsi="Courier New" w:hint="default"/>
        <w:color w:val="2F2F2F"/>
        <w:spacing w:val="-83"/>
        <w:w w:val="150"/>
        <w:sz w:val="23"/>
        <w:szCs w:val="23"/>
      </w:rPr>
    </w:lvl>
    <w:lvl w:ilvl="1" w:tplc="EEAA8D48">
      <w:start w:val="1"/>
      <w:numFmt w:val="lowerLetter"/>
      <w:lvlText w:val="(%2)"/>
      <w:lvlJc w:val="left"/>
      <w:pPr>
        <w:ind w:left="1669" w:hanging="538"/>
      </w:pPr>
      <w:rPr>
        <w:rFonts w:ascii="Courier New" w:eastAsia="Courier New" w:hAnsi="Courier New" w:hint="default"/>
        <w:color w:val="2F2F2F"/>
        <w:w w:val="121"/>
        <w:sz w:val="23"/>
        <w:szCs w:val="23"/>
      </w:rPr>
    </w:lvl>
    <w:lvl w:ilvl="2" w:tplc="6762A25A">
      <w:start w:val="1"/>
      <w:numFmt w:val="decimal"/>
      <w:lvlText w:val="(%3)"/>
      <w:lvlJc w:val="left"/>
      <w:pPr>
        <w:ind w:left="2130" w:hanging="548"/>
      </w:pPr>
      <w:rPr>
        <w:rFonts w:ascii="Courier New" w:eastAsia="Courier New" w:hAnsi="Courier New" w:hint="default"/>
        <w:color w:val="2F2F2F"/>
        <w:spacing w:val="-66"/>
        <w:w w:val="124"/>
        <w:sz w:val="23"/>
        <w:szCs w:val="23"/>
      </w:rPr>
    </w:lvl>
    <w:lvl w:ilvl="3" w:tplc="ECAADB6A">
      <w:start w:val="1"/>
      <w:numFmt w:val="bullet"/>
      <w:lvlText w:val="•"/>
      <w:lvlJc w:val="left"/>
      <w:pPr>
        <w:ind w:left="3079" w:hanging="548"/>
      </w:pPr>
      <w:rPr>
        <w:rFonts w:hint="default"/>
      </w:rPr>
    </w:lvl>
    <w:lvl w:ilvl="4" w:tplc="EDC8C814">
      <w:start w:val="1"/>
      <w:numFmt w:val="bullet"/>
      <w:lvlText w:val="•"/>
      <w:lvlJc w:val="left"/>
      <w:pPr>
        <w:ind w:left="4027" w:hanging="548"/>
      </w:pPr>
      <w:rPr>
        <w:rFonts w:hint="default"/>
      </w:rPr>
    </w:lvl>
    <w:lvl w:ilvl="5" w:tplc="1D8CC904">
      <w:start w:val="1"/>
      <w:numFmt w:val="bullet"/>
      <w:lvlText w:val="•"/>
      <w:lvlJc w:val="left"/>
      <w:pPr>
        <w:ind w:left="4976" w:hanging="548"/>
      </w:pPr>
      <w:rPr>
        <w:rFonts w:hint="default"/>
      </w:rPr>
    </w:lvl>
    <w:lvl w:ilvl="6" w:tplc="3258E722">
      <w:start w:val="1"/>
      <w:numFmt w:val="bullet"/>
      <w:lvlText w:val="•"/>
      <w:lvlJc w:val="left"/>
      <w:pPr>
        <w:ind w:left="5925" w:hanging="548"/>
      </w:pPr>
      <w:rPr>
        <w:rFonts w:hint="default"/>
      </w:rPr>
    </w:lvl>
    <w:lvl w:ilvl="7" w:tplc="C5E0BF0E">
      <w:start w:val="1"/>
      <w:numFmt w:val="bullet"/>
      <w:lvlText w:val="•"/>
      <w:lvlJc w:val="left"/>
      <w:pPr>
        <w:ind w:left="6873" w:hanging="548"/>
      </w:pPr>
      <w:rPr>
        <w:rFonts w:hint="default"/>
      </w:rPr>
    </w:lvl>
    <w:lvl w:ilvl="8" w:tplc="ECEEE730">
      <w:start w:val="1"/>
      <w:numFmt w:val="bullet"/>
      <w:lvlText w:val="•"/>
      <w:lvlJc w:val="left"/>
      <w:pPr>
        <w:ind w:left="7822" w:hanging="548"/>
      </w:pPr>
      <w:rPr>
        <w:rFonts w:hint="default"/>
      </w:rPr>
    </w:lvl>
  </w:abstractNum>
  <w:abstractNum w:abstractNumId="28">
    <w:nsid w:val="52AF4AEB"/>
    <w:multiLevelType w:val="hybridMultilevel"/>
    <w:tmpl w:val="B07609F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04587"/>
    <w:multiLevelType w:val="hybridMultilevel"/>
    <w:tmpl w:val="0CA09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80FCB"/>
    <w:multiLevelType w:val="hybridMultilevel"/>
    <w:tmpl w:val="4752919E"/>
    <w:lvl w:ilvl="0" w:tplc="D5EC4A6A">
      <w:start w:val="1"/>
      <w:numFmt w:val="lowerLetter"/>
      <w:lvlText w:val="(%1)"/>
      <w:lvlJc w:val="left"/>
      <w:pPr>
        <w:ind w:left="1684" w:hanging="536"/>
      </w:pPr>
      <w:rPr>
        <w:rFonts w:ascii="Courier New" w:eastAsia="Courier New" w:hAnsi="Courier New" w:hint="default"/>
        <w:color w:val="3B3B3B"/>
        <w:spacing w:val="-91"/>
        <w:w w:val="149"/>
        <w:sz w:val="23"/>
        <w:szCs w:val="23"/>
      </w:rPr>
    </w:lvl>
    <w:lvl w:ilvl="1" w:tplc="2A0C5720">
      <w:start w:val="1"/>
      <w:numFmt w:val="decimal"/>
      <w:lvlText w:val="(%2)"/>
      <w:lvlJc w:val="left"/>
      <w:pPr>
        <w:ind w:left="2105" w:hanging="536"/>
        <w:jc w:val="right"/>
      </w:pPr>
      <w:rPr>
        <w:rFonts w:ascii="Courier New" w:eastAsia="Courier New" w:hAnsi="Courier New" w:hint="default"/>
        <w:color w:val="4D4D4D"/>
        <w:w w:val="121"/>
        <w:sz w:val="23"/>
        <w:szCs w:val="23"/>
      </w:rPr>
    </w:lvl>
    <w:lvl w:ilvl="2" w:tplc="D2604CB4">
      <w:start w:val="1"/>
      <w:numFmt w:val="bullet"/>
      <w:lvlText w:val="•"/>
      <w:lvlJc w:val="left"/>
      <w:pPr>
        <w:ind w:left="2947" w:hanging="536"/>
      </w:pPr>
      <w:rPr>
        <w:rFonts w:hint="default"/>
      </w:rPr>
    </w:lvl>
    <w:lvl w:ilvl="3" w:tplc="E46468DC">
      <w:start w:val="1"/>
      <w:numFmt w:val="bullet"/>
      <w:lvlText w:val="•"/>
      <w:lvlJc w:val="left"/>
      <w:pPr>
        <w:ind w:left="3788" w:hanging="536"/>
      </w:pPr>
      <w:rPr>
        <w:rFonts w:hint="default"/>
      </w:rPr>
    </w:lvl>
    <w:lvl w:ilvl="4" w:tplc="3B2EDF82">
      <w:start w:val="1"/>
      <w:numFmt w:val="bullet"/>
      <w:lvlText w:val="•"/>
      <w:lvlJc w:val="left"/>
      <w:pPr>
        <w:ind w:left="4630" w:hanging="536"/>
      </w:pPr>
      <w:rPr>
        <w:rFonts w:hint="default"/>
      </w:rPr>
    </w:lvl>
    <w:lvl w:ilvl="5" w:tplc="0E6E0302">
      <w:start w:val="1"/>
      <w:numFmt w:val="bullet"/>
      <w:lvlText w:val="•"/>
      <w:lvlJc w:val="left"/>
      <w:pPr>
        <w:ind w:left="5471" w:hanging="536"/>
      </w:pPr>
      <w:rPr>
        <w:rFonts w:hint="default"/>
      </w:rPr>
    </w:lvl>
    <w:lvl w:ilvl="6" w:tplc="A40A9654">
      <w:start w:val="1"/>
      <w:numFmt w:val="bullet"/>
      <w:lvlText w:val="•"/>
      <w:lvlJc w:val="left"/>
      <w:pPr>
        <w:ind w:left="6313" w:hanging="536"/>
      </w:pPr>
      <w:rPr>
        <w:rFonts w:hint="default"/>
      </w:rPr>
    </w:lvl>
    <w:lvl w:ilvl="7" w:tplc="8ECE1B5E">
      <w:start w:val="1"/>
      <w:numFmt w:val="bullet"/>
      <w:lvlText w:val="•"/>
      <w:lvlJc w:val="left"/>
      <w:pPr>
        <w:ind w:left="7155" w:hanging="536"/>
      </w:pPr>
      <w:rPr>
        <w:rFonts w:hint="default"/>
      </w:rPr>
    </w:lvl>
    <w:lvl w:ilvl="8" w:tplc="6F5EEF90">
      <w:start w:val="1"/>
      <w:numFmt w:val="bullet"/>
      <w:lvlText w:val="•"/>
      <w:lvlJc w:val="left"/>
      <w:pPr>
        <w:ind w:left="7996" w:hanging="536"/>
      </w:pPr>
      <w:rPr>
        <w:rFonts w:hint="default"/>
      </w:rPr>
    </w:lvl>
  </w:abstractNum>
  <w:abstractNum w:abstractNumId="31">
    <w:nsid w:val="555146C1"/>
    <w:multiLevelType w:val="hybridMultilevel"/>
    <w:tmpl w:val="38EC48CE"/>
    <w:lvl w:ilvl="0" w:tplc="80B88200">
      <w:start w:val="1"/>
      <w:numFmt w:val="lowerLetter"/>
      <w:lvlText w:val="(%1)"/>
      <w:lvlJc w:val="left"/>
      <w:pPr>
        <w:ind w:left="1270" w:hanging="537"/>
      </w:pPr>
      <w:rPr>
        <w:rFonts w:ascii="Courier New" w:eastAsia="Courier New" w:hAnsi="Courier New" w:hint="default"/>
        <w:color w:val="505050"/>
        <w:w w:val="118"/>
        <w:sz w:val="23"/>
        <w:szCs w:val="23"/>
      </w:rPr>
    </w:lvl>
    <w:lvl w:ilvl="1" w:tplc="CD9C74B0">
      <w:start w:val="1"/>
      <w:numFmt w:val="bullet"/>
      <w:lvlText w:val="•"/>
      <w:lvlJc w:val="left"/>
      <w:pPr>
        <w:ind w:left="2077" w:hanging="537"/>
      </w:pPr>
      <w:rPr>
        <w:rFonts w:hint="default"/>
      </w:rPr>
    </w:lvl>
    <w:lvl w:ilvl="2" w:tplc="1C38D786">
      <w:start w:val="1"/>
      <w:numFmt w:val="bullet"/>
      <w:lvlText w:val="•"/>
      <w:lvlJc w:val="left"/>
      <w:pPr>
        <w:ind w:left="2884" w:hanging="537"/>
      </w:pPr>
      <w:rPr>
        <w:rFonts w:hint="default"/>
      </w:rPr>
    </w:lvl>
    <w:lvl w:ilvl="3" w:tplc="ED989F04">
      <w:start w:val="1"/>
      <w:numFmt w:val="bullet"/>
      <w:lvlText w:val="•"/>
      <w:lvlJc w:val="left"/>
      <w:pPr>
        <w:ind w:left="3691" w:hanging="537"/>
      </w:pPr>
      <w:rPr>
        <w:rFonts w:hint="default"/>
      </w:rPr>
    </w:lvl>
    <w:lvl w:ilvl="4" w:tplc="C908EC64">
      <w:start w:val="1"/>
      <w:numFmt w:val="bullet"/>
      <w:lvlText w:val="•"/>
      <w:lvlJc w:val="left"/>
      <w:pPr>
        <w:ind w:left="4498" w:hanging="537"/>
      </w:pPr>
      <w:rPr>
        <w:rFonts w:hint="default"/>
      </w:rPr>
    </w:lvl>
    <w:lvl w:ilvl="5" w:tplc="8086196C">
      <w:start w:val="1"/>
      <w:numFmt w:val="bullet"/>
      <w:lvlText w:val="•"/>
      <w:lvlJc w:val="left"/>
      <w:pPr>
        <w:ind w:left="5305" w:hanging="537"/>
      </w:pPr>
      <w:rPr>
        <w:rFonts w:hint="default"/>
      </w:rPr>
    </w:lvl>
    <w:lvl w:ilvl="6" w:tplc="C5A4980C">
      <w:start w:val="1"/>
      <w:numFmt w:val="bullet"/>
      <w:lvlText w:val="•"/>
      <w:lvlJc w:val="left"/>
      <w:pPr>
        <w:ind w:left="6112" w:hanging="537"/>
      </w:pPr>
      <w:rPr>
        <w:rFonts w:hint="default"/>
      </w:rPr>
    </w:lvl>
    <w:lvl w:ilvl="7" w:tplc="731C8722">
      <w:start w:val="1"/>
      <w:numFmt w:val="bullet"/>
      <w:lvlText w:val="•"/>
      <w:lvlJc w:val="left"/>
      <w:pPr>
        <w:ind w:left="6919" w:hanging="537"/>
      </w:pPr>
      <w:rPr>
        <w:rFonts w:hint="default"/>
      </w:rPr>
    </w:lvl>
    <w:lvl w:ilvl="8" w:tplc="8520B94C">
      <w:start w:val="1"/>
      <w:numFmt w:val="bullet"/>
      <w:lvlText w:val="•"/>
      <w:lvlJc w:val="left"/>
      <w:pPr>
        <w:ind w:left="7726" w:hanging="537"/>
      </w:pPr>
      <w:rPr>
        <w:rFonts w:hint="default"/>
      </w:rPr>
    </w:lvl>
  </w:abstractNum>
  <w:abstractNum w:abstractNumId="32">
    <w:nsid w:val="56647608"/>
    <w:multiLevelType w:val="hybridMultilevel"/>
    <w:tmpl w:val="18ACE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22EDE"/>
    <w:multiLevelType w:val="hybridMultilevel"/>
    <w:tmpl w:val="B56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E3A39"/>
    <w:multiLevelType w:val="hybridMultilevel"/>
    <w:tmpl w:val="88F0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327E5A"/>
    <w:multiLevelType w:val="hybridMultilevel"/>
    <w:tmpl w:val="80CC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A15AA"/>
    <w:multiLevelType w:val="hybridMultilevel"/>
    <w:tmpl w:val="E422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21643"/>
    <w:multiLevelType w:val="hybridMultilevel"/>
    <w:tmpl w:val="81E24CB6"/>
    <w:lvl w:ilvl="0" w:tplc="4A10BA02">
      <w:start w:val="1"/>
      <w:numFmt w:val="lowerLetter"/>
      <w:lvlText w:val="(%1)"/>
      <w:lvlJc w:val="left"/>
      <w:pPr>
        <w:ind w:left="1270" w:hanging="537"/>
        <w:jc w:val="right"/>
      </w:pPr>
      <w:rPr>
        <w:rFonts w:ascii="Courier New" w:eastAsia="Courier New" w:hAnsi="Courier New" w:hint="default"/>
        <w:color w:val="3D3D3D"/>
        <w:w w:val="118"/>
        <w:sz w:val="23"/>
        <w:szCs w:val="23"/>
      </w:rPr>
    </w:lvl>
    <w:lvl w:ilvl="1" w:tplc="810E9B36">
      <w:start w:val="1"/>
      <w:numFmt w:val="bullet"/>
      <w:lvlText w:val="•"/>
      <w:lvlJc w:val="left"/>
      <w:pPr>
        <w:ind w:left="2077" w:hanging="537"/>
      </w:pPr>
      <w:rPr>
        <w:rFonts w:hint="default"/>
      </w:rPr>
    </w:lvl>
    <w:lvl w:ilvl="2" w:tplc="CEBE0AD8">
      <w:start w:val="1"/>
      <w:numFmt w:val="bullet"/>
      <w:lvlText w:val="•"/>
      <w:lvlJc w:val="left"/>
      <w:pPr>
        <w:ind w:left="2884" w:hanging="537"/>
      </w:pPr>
      <w:rPr>
        <w:rFonts w:hint="default"/>
      </w:rPr>
    </w:lvl>
    <w:lvl w:ilvl="3" w:tplc="61486E72">
      <w:start w:val="1"/>
      <w:numFmt w:val="bullet"/>
      <w:lvlText w:val="•"/>
      <w:lvlJc w:val="left"/>
      <w:pPr>
        <w:ind w:left="3691" w:hanging="537"/>
      </w:pPr>
      <w:rPr>
        <w:rFonts w:hint="default"/>
      </w:rPr>
    </w:lvl>
    <w:lvl w:ilvl="4" w:tplc="7A466CAC">
      <w:start w:val="1"/>
      <w:numFmt w:val="bullet"/>
      <w:lvlText w:val="•"/>
      <w:lvlJc w:val="left"/>
      <w:pPr>
        <w:ind w:left="4498" w:hanging="537"/>
      </w:pPr>
      <w:rPr>
        <w:rFonts w:hint="default"/>
      </w:rPr>
    </w:lvl>
    <w:lvl w:ilvl="5" w:tplc="8070CDE6">
      <w:start w:val="1"/>
      <w:numFmt w:val="bullet"/>
      <w:lvlText w:val="•"/>
      <w:lvlJc w:val="left"/>
      <w:pPr>
        <w:ind w:left="5305" w:hanging="537"/>
      </w:pPr>
      <w:rPr>
        <w:rFonts w:hint="default"/>
      </w:rPr>
    </w:lvl>
    <w:lvl w:ilvl="6" w:tplc="A1BACF54">
      <w:start w:val="1"/>
      <w:numFmt w:val="bullet"/>
      <w:lvlText w:val="•"/>
      <w:lvlJc w:val="left"/>
      <w:pPr>
        <w:ind w:left="6112" w:hanging="537"/>
      </w:pPr>
      <w:rPr>
        <w:rFonts w:hint="default"/>
      </w:rPr>
    </w:lvl>
    <w:lvl w:ilvl="7" w:tplc="5762D7D6">
      <w:start w:val="1"/>
      <w:numFmt w:val="bullet"/>
      <w:lvlText w:val="•"/>
      <w:lvlJc w:val="left"/>
      <w:pPr>
        <w:ind w:left="6919" w:hanging="537"/>
      </w:pPr>
      <w:rPr>
        <w:rFonts w:hint="default"/>
      </w:rPr>
    </w:lvl>
    <w:lvl w:ilvl="8" w:tplc="B506590C">
      <w:start w:val="1"/>
      <w:numFmt w:val="bullet"/>
      <w:lvlText w:val="•"/>
      <w:lvlJc w:val="left"/>
      <w:pPr>
        <w:ind w:left="7726" w:hanging="537"/>
      </w:pPr>
      <w:rPr>
        <w:rFonts w:hint="default"/>
      </w:rPr>
    </w:lvl>
  </w:abstractNum>
  <w:abstractNum w:abstractNumId="38">
    <w:nsid w:val="6F1A7A64"/>
    <w:multiLevelType w:val="hybridMultilevel"/>
    <w:tmpl w:val="5E240D4E"/>
    <w:lvl w:ilvl="0" w:tplc="AC560672">
      <w:start w:val="1"/>
      <w:numFmt w:val="lowerLetter"/>
      <w:lvlText w:val="(%1)"/>
      <w:lvlJc w:val="left"/>
      <w:pPr>
        <w:ind w:left="1659" w:hanging="555"/>
      </w:pPr>
      <w:rPr>
        <w:rFonts w:ascii="Courier New" w:eastAsia="Courier New" w:hAnsi="Courier New" w:hint="default"/>
        <w:color w:val="505050"/>
        <w:spacing w:val="-91"/>
        <w:w w:val="149"/>
        <w:sz w:val="23"/>
        <w:szCs w:val="23"/>
      </w:rPr>
    </w:lvl>
    <w:lvl w:ilvl="1" w:tplc="92787A64">
      <w:start w:val="1"/>
      <w:numFmt w:val="bullet"/>
      <w:lvlText w:val="•"/>
      <w:lvlJc w:val="left"/>
      <w:pPr>
        <w:ind w:left="2453" w:hanging="555"/>
      </w:pPr>
      <w:rPr>
        <w:rFonts w:hint="default"/>
      </w:rPr>
    </w:lvl>
    <w:lvl w:ilvl="2" w:tplc="D10438A2">
      <w:start w:val="1"/>
      <w:numFmt w:val="bullet"/>
      <w:lvlText w:val="•"/>
      <w:lvlJc w:val="left"/>
      <w:pPr>
        <w:ind w:left="3247" w:hanging="555"/>
      </w:pPr>
      <w:rPr>
        <w:rFonts w:hint="default"/>
      </w:rPr>
    </w:lvl>
    <w:lvl w:ilvl="3" w:tplc="1932EB68">
      <w:start w:val="1"/>
      <w:numFmt w:val="bullet"/>
      <w:lvlText w:val="•"/>
      <w:lvlJc w:val="left"/>
      <w:pPr>
        <w:ind w:left="4041" w:hanging="555"/>
      </w:pPr>
      <w:rPr>
        <w:rFonts w:hint="default"/>
      </w:rPr>
    </w:lvl>
    <w:lvl w:ilvl="4" w:tplc="79923B90">
      <w:start w:val="1"/>
      <w:numFmt w:val="bullet"/>
      <w:lvlText w:val="•"/>
      <w:lvlJc w:val="left"/>
      <w:pPr>
        <w:ind w:left="4835" w:hanging="555"/>
      </w:pPr>
      <w:rPr>
        <w:rFonts w:hint="default"/>
      </w:rPr>
    </w:lvl>
    <w:lvl w:ilvl="5" w:tplc="786EB5BE">
      <w:start w:val="1"/>
      <w:numFmt w:val="bullet"/>
      <w:lvlText w:val="•"/>
      <w:lvlJc w:val="left"/>
      <w:pPr>
        <w:ind w:left="5629" w:hanging="555"/>
      </w:pPr>
      <w:rPr>
        <w:rFonts w:hint="default"/>
      </w:rPr>
    </w:lvl>
    <w:lvl w:ilvl="6" w:tplc="B8065BFE">
      <w:start w:val="1"/>
      <w:numFmt w:val="bullet"/>
      <w:lvlText w:val="•"/>
      <w:lvlJc w:val="left"/>
      <w:pPr>
        <w:ind w:left="6423" w:hanging="555"/>
      </w:pPr>
      <w:rPr>
        <w:rFonts w:hint="default"/>
      </w:rPr>
    </w:lvl>
    <w:lvl w:ilvl="7" w:tplc="BAA021EA">
      <w:start w:val="1"/>
      <w:numFmt w:val="bullet"/>
      <w:lvlText w:val="•"/>
      <w:lvlJc w:val="left"/>
      <w:pPr>
        <w:ind w:left="7217" w:hanging="555"/>
      </w:pPr>
      <w:rPr>
        <w:rFonts w:hint="default"/>
      </w:rPr>
    </w:lvl>
    <w:lvl w:ilvl="8" w:tplc="78BC2F34">
      <w:start w:val="1"/>
      <w:numFmt w:val="bullet"/>
      <w:lvlText w:val="•"/>
      <w:lvlJc w:val="left"/>
      <w:pPr>
        <w:ind w:left="8011" w:hanging="555"/>
      </w:pPr>
      <w:rPr>
        <w:rFonts w:hint="default"/>
      </w:rPr>
    </w:lvl>
  </w:abstractNum>
  <w:abstractNum w:abstractNumId="39">
    <w:nsid w:val="70B364DF"/>
    <w:multiLevelType w:val="hybridMultilevel"/>
    <w:tmpl w:val="B35A3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66CBD"/>
    <w:multiLevelType w:val="hybridMultilevel"/>
    <w:tmpl w:val="6D22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93706"/>
    <w:multiLevelType w:val="hybridMultilevel"/>
    <w:tmpl w:val="E56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935CE"/>
    <w:multiLevelType w:val="hybridMultilevel"/>
    <w:tmpl w:val="4BE4E0C6"/>
    <w:lvl w:ilvl="0" w:tplc="3EE6753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67EDA"/>
    <w:multiLevelType w:val="hybridMultilevel"/>
    <w:tmpl w:val="6B10CE4C"/>
    <w:lvl w:ilvl="0" w:tplc="F192223A">
      <w:start w:val="1"/>
      <w:numFmt w:val="lowerLetter"/>
      <w:lvlText w:val="(%1)"/>
      <w:lvlJc w:val="left"/>
      <w:pPr>
        <w:ind w:left="1720" w:hanging="557"/>
      </w:pPr>
      <w:rPr>
        <w:rFonts w:ascii="Courier New" w:eastAsia="Courier New" w:hAnsi="Courier New" w:hint="default"/>
        <w:color w:val="313131"/>
        <w:spacing w:val="-92"/>
        <w:w w:val="150"/>
        <w:sz w:val="23"/>
        <w:szCs w:val="23"/>
      </w:rPr>
    </w:lvl>
    <w:lvl w:ilvl="1" w:tplc="606A5E04">
      <w:start w:val="1"/>
      <w:numFmt w:val="bullet"/>
      <w:lvlText w:val="•"/>
      <w:lvlJc w:val="left"/>
      <w:pPr>
        <w:ind w:left="2524" w:hanging="557"/>
      </w:pPr>
      <w:rPr>
        <w:rFonts w:hint="default"/>
      </w:rPr>
    </w:lvl>
    <w:lvl w:ilvl="2" w:tplc="34F2B5AA">
      <w:start w:val="1"/>
      <w:numFmt w:val="bullet"/>
      <w:lvlText w:val="•"/>
      <w:lvlJc w:val="left"/>
      <w:pPr>
        <w:ind w:left="3328" w:hanging="557"/>
      </w:pPr>
      <w:rPr>
        <w:rFonts w:hint="default"/>
      </w:rPr>
    </w:lvl>
    <w:lvl w:ilvl="3" w:tplc="DD6AC982">
      <w:start w:val="1"/>
      <w:numFmt w:val="bullet"/>
      <w:lvlText w:val="•"/>
      <w:lvlJc w:val="left"/>
      <w:pPr>
        <w:ind w:left="4132" w:hanging="557"/>
      </w:pPr>
      <w:rPr>
        <w:rFonts w:hint="default"/>
      </w:rPr>
    </w:lvl>
    <w:lvl w:ilvl="4" w:tplc="F5485292">
      <w:start w:val="1"/>
      <w:numFmt w:val="bullet"/>
      <w:lvlText w:val="•"/>
      <w:lvlJc w:val="left"/>
      <w:pPr>
        <w:ind w:left="4936" w:hanging="557"/>
      </w:pPr>
      <w:rPr>
        <w:rFonts w:hint="default"/>
      </w:rPr>
    </w:lvl>
    <w:lvl w:ilvl="5" w:tplc="17DE16CE">
      <w:start w:val="1"/>
      <w:numFmt w:val="bullet"/>
      <w:lvlText w:val="•"/>
      <w:lvlJc w:val="left"/>
      <w:pPr>
        <w:ind w:left="5740" w:hanging="557"/>
      </w:pPr>
      <w:rPr>
        <w:rFonts w:hint="default"/>
      </w:rPr>
    </w:lvl>
    <w:lvl w:ilvl="6" w:tplc="63A88504">
      <w:start w:val="1"/>
      <w:numFmt w:val="bullet"/>
      <w:lvlText w:val="•"/>
      <w:lvlJc w:val="left"/>
      <w:pPr>
        <w:ind w:left="6544" w:hanging="557"/>
      </w:pPr>
      <w:rPr>
        <w:rFonts w:hint="default"/>
      </w:rPr>
    </w:lvl>
    <w:lvl w:ilvl="7" w:tplc="66B6D0E4">
      <w:start w:val="1"/>
      <w:numFmt w:val="bullet"/>
      <w:lvlText w:val="•"/>
      <w:lvlJc w:val="left"/>
      <w:pPr>
        <w:ind w:left="7348" w:hanging="557"/>
      </w:pPr>
      <w:rPr>
        <w:rFonts w:hint="default"/>
      </w:rPr>
    </w:lvl>
    <w:lvl w:ilvl="8" w:tplc="6A8624EA">
      <w:start w:val="1"/>
      <w:numFmt w:val="bullet"/>
      <w:lvlText w:val="•"/>
      <w:lvlJc w:val="left"/>
      <w:pPr>
        <w:ind w:left="8152" w:hanging="557"/>
      </w:pPr>
      <w:rPr>
        <w:rFonts w:hint="default"/>
      </w:rPr>
    </w:lvl>
  </w:abstractNum>
  <w:abstractNum w:abstractNumId="44">
    <w:nsid w:val="7FF7042F"/>
    <w:multiLevelType w:val="hybridMultilevel"/>
    <w:tmpl w:val="76D08FF4"/>
    <w:lvl w:ilvl="0" w:tplc="1F8238F6">
      <w:start w:val="1"/>
      <w:numFmt w:val="lowerLetter"/>
      <w:lvlText w:val="(%1)"/>
      <w:lvlJc w:val="left"/>
      <w:pPr>
        <w:ind w:left="1260" w:hanging="537"/>
      </w:pPr>
      <w:rPr>
        <w:rFonts w:ascii="Courier New" w:eastAsia="Courier New" w:hAnsi="Courier New" w:hint="default"/>
        <w:color w:val="505050"/>
        <w:w w:val="121"/>
        <w:sz w:val="23"/>
        <w:szCs w:val="23"/>
      </w:rPr>
    </w:lvl>
    <w:lvl w:ilvl="1" w:tplc="B87AC0CA">
      <w:start w:val="1"/>
      <w:numFmt w:val="bullet"/>
      <w:lvlText w:val="•"/>
      <w:lvlJc w:val="left"/>
      <w:pPr>
        <w:ind w:left="2068" w:hanging="537"/>
      </w:pPr>
      <w:rPr>
        <w:rFonts w:hint="default"/>
      </w:rPr>
    </w:lvl>
    <w:lvl w:ilvl="2" w:tplc="B502BCDE">
      <w:start w:val="1"/>
      <w:numFmt w:val="bullet"/>
      <w:lvlText w:val="•"/>
      <w:lvlJc w:val="left"/>
      <w:pPr>
        <w:ind w:left="2876" w:hanging="537"/>
      </w:pPr>
      <w:rPr>
        <w:rFonts w:hint="default"/>
      </w:rPr>
    </w:lvl>
    <w:lvl w:ilvl="3" w:tplc="292A873A">
      <w:start w:val="1"/>
      <w:numFmt w:val="bullet"/>
      <w:lvlText w:val="•"/>
      <w:lvlJc w:val="left"/>
      <w:pPr>
        <w:ind w:left="3684" w:hanging="537"/>
      </w:pPr>
      <w:rPr>
        <w:rFonts w:hint="default"/>
      </w:rPr>
    </w:lvl>
    <w:lvl w:ilvl="4" w:tplc="660A2CC2">
      <w:start w:val="1"/>
      <w:numFmt w:val="bullet"/>
      <w:lvlText w:val="•"/>
      <w:lvlJc w:val="left"/>
      <w:pPr>
        <w:ind w:left="4492" w:hanging="537"/>
      </w:pPr>
      <w:rPr>
        <w:rFonts w:hint="default"/>
      </w:rPr>
    </w:lvl>
    <w:lvl w:ilvl="5" w:tplc="7F2AF9E0">
      <w:start w:val="1"/>
      <w:numFmt w:val="bullet"/>
      <w:lvlText w:val="•"/>
      <w:lvlJc w:val="left"/>
      <w:pPr>
        <w:ind w:left="5300" w:hanging="537"/>
      </w:pPr>
      <w:rPr>
        <w:rFonts w:hint="default"/>
      </w:rPr>
    </w:lvl>
    <w:lvl w:ilvl="6" w:tplc="D214FC3A">
      <w:start w:val="1"/>
      <w:numFmt w:val="bullet"/>
      <w:lvlText w:val="•"/>
      <w:lvlJc w:val="left"/>
      <w:pPr>
        <w:ind w:left="6108" w:hanging="537"/>
      </w:pPr>
      <w:rPr>
        <w:rFonts w:hint="default"/>
      </w:rPr>
    </w:lvl>
    <w:lvl w:ilvl="7" w:tplc="0A4E908E">
      <w:start w:val="1"/>
      <w:numFmt w:val="bullet"/>
      <w:lvlText w:val="•"/>
      <w:lvlJc w:val="left"/>
      <w:pPr>
        <w:ind w:left="6916" w:hanging="537"/>
      </w:pPr>
      <w:rPr>
        <w:rFonts w:hint="default"/>
      </w:rPr>
    </w:lvl>
    <w:lvl w:ilvl="8" w:tplc="3B1271F6">
      <w:start w:val="1"/>
      <w:numFmt w:val="bullet"/>
      <w:lvlText w:val="•"/>
      <w:lvlJc w:val="left"/>
      <w:pPr>
        <w:ind w:left="7724" w:hanging="537"/>
      </w:pPr>
      <w:rPr>
        <w:rFonts w:hint="default"/>
      </w:rPr>
    </w:lvl>
  </w:abstractNum>
  <w:num w:numId="1">
    <w:abstractNumId w:val="1"/>
  </w:num>
  <w:num w:numId="2">
    <w:abstractNumId w:val="26"/>
  </w:num>
  <w:num w:numId="3">
    <w:abstractNumId w:val="27"/>
  </w:num>
  <w:num w:numId="4">
    <w:abstractNumId w:val="37"/>
  </w:num>
  <w:num w:numId="5">
    <w:abstractNumId w:val="31"/>
  </w:num>
  <w:num w:numId="6">
    <w:abstractNumId w:val="2"/>
  </w:num>
  <w:num w:numId="7">
    <w:abstractNumId w:val="44"/>
  </w:num>
  <w:num w:numId="8">
    <w:abstractNumId w:val="13"/>
  </w:num>
  <w:num w:numId="9">
    <w:abstractNumId w:val="38"/>
  </w:num>
  <w:num w:numId="10">
    <w:abstractNumId w:val="18"/>
  </w:num>
  <w:num w:numId="11">
    <w:abstractNumId w:val="0"/>
  </w:num>
  <w:num w:numId="12">
    <w:abstractNumId w:val="30"/>
  </w:num>
  <w:num w:numId="13">
    <w:abstractNumId w:val="43"/>
  </w:num>
  <w:num w:numId="14">
    <w:abstractNumId w:val="23"/>
  </w:num>
  <w:num w:numId="15">
    <w:abstractNumId w:val="39"/>
  </w:num>
  <w:num w:numId="16">
    <w:abstractNumId w:val="10"/>
  </w:num>
  <w:num w:numId="17">
    <w:abstractNumId w:val="32"/>
  </w:num>
  <w:num w:numId="18">
    <w:abstractNumId w:val="34"/>
  </w:num>
  <w:num w:numId="19">
    <w:abstractNumId w:val="24"/>
  </w:num>
  <w:num w:numId="20">
    <w:abstractNumId w:val="40"/>
  </w:num>
  <w:num w:numId="21">
    <w:abstractNumId w:val="12"/>
  </w:num>
  <w:num w:numId="22">
    <w:abstractNumId w:val="36"/>
  </w:num>
  <w:num w:numId="23">
    <w:abstractNumId w:val="3"/>
  </w:num>
  <w:num w:numId="24">
    <w:abstractNumId w:val="35"/>
  </w:num>
  <w:num w:numId="25">
    <w:abstractNumId w:val="42"/>
  </w:num>
  <w:num w:numId="26">
    <w:abstractNumId w:val="20"/>
  </w:num>
  <w:num w:numId="27">
    <w:abstractNumId w:val="28"/>
  </w:num>
  <w:num w:numId="28">
    <w:abstractNumId w:val="5"/>
  </w:num>
  <w:num w:numId="29">
    <w:abstractNumId w:val="6"/>
  </w:num>
  <w:num w:numId="30">
    <w:abstractNumId w:val="11"/>
  </w:num>
  <w:num w:numId="31">
    <w:abstractNumId w:val="17"/>
  </w:num>
  <w:num w:numId="32">
    <w:abstractNumId w:val="29"/>
  </w:num>
  <w:num w:numId="33">
    <w:abstractNumId w:val="14"/>
  </w:num>
  <w:num w:numId="34">
    <w:abstractNumId w:val="9"/>
  </w:num>
  <w:num w:numId="35">
    <w:abstractNumId w:val="19"/>
  </w:num>
  <w:num w:numId="36">
    <w:abstractNumId w:val="16"/>
  </w:num>
  <w:num w:numId="37">
    <w:abstractNumId w:val="33"/>
  </w:num>
  <w:num w:numId="38">
    <w:abstractNumId w:val="4"/>
  </w:num>
  <w:num w:numId="39">
    <w:abstractNumId w:val="7"/>
  </w:num>
  <w:num w:numId="40">
    <w:abstractNumId w:val="8"/>
  </w:num>
  <w:num w:numId="41">
    <w:abstractNumId w:val="21"/>
  </w:num>
  <w:num w:numId="42">
    <w:abstractNumId w:val="22"/>
  </w:num>
  <w:num w:numId="43">
    <w:abstractNumId w:val="25"/>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1"/>
    <w:rsid w:val="00021E6C"/>
    <w:rsid w:val="000370A3"/>
    <w:rsid w:val="00047B6E"/>
    <w:rsid w:val="0005165F"/>
    <w:rsid w:val="0009353B"/>
    <w:rsid w:val="000A0137"/>
    <w:rsid w:val="000A46AA"/>
    <w:rsid w:val="000B5369"/>
    <w:rsid w:val="000B72ED"/>
    <w:rsid w:val="00107038"/>
    <w:rsid w:val="00125D29"/>
    <w:rsid w:val="00155AD2"/>
    <w:rsid w:val="001577FF"/>
    <w:rsid w:val="00183531"/>
    <w:rsid w:val="001A0896"/>
    <w:rsid w:val="001D0677"/>
    <w:rsid w:val="0027358B"/>
    <w:rsid w:val="00281F85"/>
    <w:rsid w:val="00347234"/>
    <w:rsid w:val="00380FE0"/>
    <w:rsid w:val="0038265E"/>
    <w:rsid w:val="003A3063"/>
    <w:rsid w:val="003B6B4A"/>
    <w:rsid w:val="003D6DDF"/>
    <w:rsid w:val="003F7202"/>
    <w:rsid w:val="004445BA"/>
    <w:rsid w:val="004524E0"/>
    <w:rsid w:val="00461137"/>
    <w:rsid w:val="00471D9A"/>
    <w:rsid w:val="004739B4"/>
    <w:rsid w:val="00475AEA"/>
    <w:rsid w:val="00496FED"/>
    <w:rsid w:val="004A185A"/>
    <w:rsid w:val="004D3D7A"/>
    <w:rsid w:val="004D79B6"/>
    <w:rsid w:val="004F54B7"/>
    <w:rsid w:val="005000CD"/>
    <w:rsid w:val="00512C66"/>
    <w:rsid w:val="005708F6"/>
    <w:rsid w:val="005917AD"/>
    <w:rsid w:val="00592092"/>
    <w:rsid w:val="005950E2"/>
    <w:rsid w:val="005C1C56"/>
    <w:rsid w:val="005E2FE6"/>
    <w:rsid w:val="005E6C68"/>
    <w:rsid w:val="005E7FA2"/>
    <w:rsid w:val="006116E7"/>
    <w:rsid w:val="006B1E1B"/>
    <w:rsid w:val="0070206C"/>
    <w:rsid w:val="007272A1"/>
    <w:rsid w:val="007E56C1"/>
    <w:rsid w:val="00814334"/>
    <w:rsid w:val="008732E7"/>
    <w:rsid w:val="008863DE"/>
    <w:rsid w:val="00886E81"/>
    <w:rsid w:val="008C753F"/>
    <w:rsid w:val="008C7C6B"/>
    <w:rsid w:val="008E4661"/>
    <w:rsid w:val="00907FE7"/>
    <w:rsid w:val="00912FBE"/>
    <w:rsid w:val="0091320E"/>
    <w:rsid w:val="009359CF"/>
    <w:rsid w:val="00946C99"/>
    <w:rsid w:val="009A5DCD"/>
    <w:rsid w:val="009C0421"/>
    <w:rsid w:val="009D48BC"/>
    <w:rsid w:val="009F63EA"/>
    <w:rsid w:val="00A33159"/>
    <w:rsid w:val="00AB45AD"/>
    <w:rsid w:val="00AB726F"/>
    <w:rsid w:val="00AC5A64"/>
    <w:rsid w:val="00AF1005"/>
    <w:rsid w:val="00B57145"/>
    <w:rsid w:val="00B8473F"/>
    <w:rsid w:val="00C151B0"/>
    <w:rsid w:val="00C17C96"/>
    <w:rsid w:val="00C26C66"/>
    <w:rsid w:val="00D04A98"/>
    <w:rsid w:val="00D12AD0"/>
    <w:rsid w:val="00D33B78"/>
    <w:rsid w:val="00D6461B"/>
    <w:rsid w:val="00DA59EC"/>
    <w:rsid w:val="00DB47DF"/>
    <w:rsid w:val="00E02C4D"/>
    <w:rsid w:val="00E73813"/>
    <w:rsid w:val="00EF26D6"/>
    <w:rsid w:val="00F35ED3"/>
    <w:rsid w:val="00F41D49"/>
    <w:rsid w:val="00F478CF"/>
    <w:rsid w:val="00F85461"/>
    <w:rsid w:val="00FB2E6B"/>
    <w:rsid w:val="00FD48A4"/>
    <w:rsid w:val="00FE1F66"/>
    <w:rsid w:val="00FE46CD"/>
    <w:rsid w:val="00FF30A8"/>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02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98"/>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F7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2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1E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E6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2FBE"/>
  </w:style>
  <w:style w:type="paragraph" w:styleId="BalloonText">
    <w:name w:val="Balloon Text"/>
    <w:basedOn w:val="Normal"/>
    <w:link w:val="BalloonTextChar"/>
    <w:uiPriority w:val="99"/>
    <w:semiHidden/>
    <w:unhideWhenUsed/>
    <w:rsid w:val="00C151B0"/>
    <w:rPr>
      <w:rFonts w:ascii="Tahoma" w:hAnsi="Tahoma" w:cs="Tahoma"/>
      <w:sz w:val="16"/>
      <w:szCs w:val="16"/>
    </w:rPr>
  </w:style>
  <w:style w:type="character" w:customStyle="1" w:styleId="BalloonTextChar">
    <w:name w:val="Balloon Text Char"/>
    <w:basedOn w:val="DefaultParagraphFont"/>
    <w:link w:val="BalloonText"/>
    <w:uiPriority w:val="99"/>
    <w:semiHidden/>
    <w:rsid w:val="00C151B0"/>
    <w:rPr>
      <w:rFonts w:ascii="Tahoma" w:hAnsi="Tahoma" w:cs="Tahoma"/>
      <w:sz w:val="16"/>
      <w:szCs w:val="16"/>
    </w:rPr>
  </w:style>
  <w:style w:type="character" w:styleId="CommentReference">
    <w:name w:val="annotation reference"/>
    <w:basedOn w:val="DefaultParagraphFont"/>
    <w:uiPriority w:val="99"/>
    <w:semiHidden/>
    <w:unhideWhenUsed/>
    <w:rsid w:val="00F41D49"/>
    <w:rPr>
      <w:sz w:val="16"/>
      <w:szCs w:val="16"/>
    </w:rPr>
  </w:style>
  <w:style w:type="paragraph" w:styleId="CommentText">
    <w:name w:val="annotation text"/>
    <w:basedOn w:val="Normal"/>
    <w:link w:val="CommentTextChar"/>
    <w:uiPriority w:val="99"/>
    <w:unhideWhenUsed/>
    <w:rsid w:val="00F41D49"/>
    <w:rPr>
      <w:sz w:val="20"/>
      <w:szCs w:val="20"/>
    </w:rPr>
  </w:style>
  <w:style w:type="character" w:customStyle="1" w:styleId="CommentTextChar">
    <w:name w:val="Comment Text Char"/>
    <w:basedOn w:val="DefaultParagraphFont"/>
    <w:link w:val="CommentText"/>
    <w:uiPriority w:val="99"/>
    <w:rsid w:val="00F41D49"/>
    <w:rPr>
      <w:sz w:val="20"/>
      <w:szCs w:val="20"/>
    </w:rPr>
  </w:style>
  <w:style w:type="paragraph" w:styleId="CommentSubject">
    <w:name w:val="annotation subject"/>
    <w:basedOn w:val="CommentText"/>
    <w:next w:val="CommentText"/>
    <w:link w:val="CommentSubjectChar"/>
    <w:uiPriority w:val="99"/>
    <w:semiHidden/>
    <w:unhideWhenUsed/>
    <w:rsid w:val="00F41D49"/>
    <w:rPr>
      <w:b/>
      <w:bCs/>
    </w:rPr>
  </w:style>
  <w:style w:type="character" w:customStyle="1" w:styleId="CommentSubjectChar">
    <w:name w:val="Comment Subject Char"/>
    <w:basedOn w:val="CommentTextChar"/>
    <w:link w:val="CommentSubject"/>
    <w:uiPriority w:val="99"/>
    <w:semiHidden/>
    <w:rsid w:val="00F41D49"/>
    <w:rPr>
      <w:b/>
      <w:bCs/>
      <w:sz w:val="20"/>
      <w:szCs w:val="20"/>
    </w:rPr>
  </w:style>
  <w:style w:type="paragraph" w:styleId="Header">
    <w:name w:val="header"/>
    <w:basedOn w:val="Normal"/>
    <w:link w:val="HeaderChar"/>
    <w:uiPriority w:val="99"/>
    <w:unhideWhenUsed/>
    <w:rsid w:val="00FD48A4"/>
    <w:pPr>
      <w:tabs>
        <w:tab w:val="center" w:pos="4680"/>
        <w:tab w:val="right" w:pos="9360"/>
      </w:tabs>
    </w:pPr>
  </w:style>
  <w:style w:type="character" w:customStyle="1" w:styleId="HeaderChar">
    <w:name w:val="Header Char"/>
    <w:basedOn w:val="DefaultParagraphFont"/>
    <w:link w:val="Header"/>
    <w:uiPriority w:val="99"/>
    <w:rsid w:val="00FD48A4"/>
  </w:style>
  <w:style w:type="paragraph" w:styleId="Footer">
    <w:name w:val="footer"/>
    <w:basedOn w:val="Normal"/>
    <w:link w:val="FooterChar"/>
    <w:uiPriority w:val="99"/>
    <w:unhideWhenUsed/>
    <w:rsid w:val="00FD48A4"/>
    <w:pPr>
      <w:tabs>
        <w:tab w:val="center" w:pos="4680"/>
        <w:tab w:val="right" w:pos="9360"/>
      </w:tabs>
    </w:pPr>
  </w:style>
  <w:style w:type="character" w:customStyle="1" w:styleId="FooterChar">
    <w:name w:val="Footer Char"/>
    <w:basedOn w:val="DefaultParagraphFont"/>
    <w:link w:val="Footer"/>
    <w:uiPriority w:val="99"/>
    <w:rsid w:val="00FD4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02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98"/>
    </w:pPr>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F7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2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1E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E6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2FBE"/>
  </w:style>
  <w:style w:type="paragraph" w:styleId="BalloonText">
    <w:name w:val="Balloon Text"/>
    <w:basedOn w:val="Normal"/>
    <w:link w:val="BalloonTextChar"/>
    <w:uiPriority w:val="99"/>
    <w:semiHidden/>
    <w:unhideWhenUsed/>
    <w:rsid w:val="00C151B0"/>
    <w:rPr>
      <w:rFonts w:ascii="Tahoma" w:hAnsi="Tahoma" w:cs="Tahoma"/>
      <w:sz w:val="16"/>
      <w:szCs w:val="16"/>
    </w:rPr>
  </w:style>
  <w:style w:type="character" w:customStyle="1" w:styleId="BalloonTextChar">
    <w:name w:val="Balloon Text Char"/>
    <w:basedOn w:val="DefaultParagraphFont"/>
    <w:link w:val="BalloonText"/>
    <w:uiPriority w:val="99"/>
    <w:semiHidden/>
    <w:rsid w:val="00C151B0"/>
    <w:rPr>
      <w:rFonts w:ascii="Tahoma" w:hAnsi="Tahoma" w:cs="Tahoma"/>
      <w:sz w:val="16"/>
      <w:szCs w:val="16"/>
    </w:rPr>
  </w:style>
  <w:style w:type="character" w:styleId="CommentReference">
    <w:name w:val="annotation reference"/>
    <w:basedOn w:val="DefaultParagraphFont"/>
    <w:uiPriority w:val="99"/>
    <w:semiHidden/>
    <w:unhideWhenUsed/>
    <w:rsid w:val="00F41D49"/>
    <w:rPr>
      <w:sz w:val="16"/>
      <w:szCs w:val="16"/>
    </w:rPr>
  </w:style>
  <w:style w:type="paragraph" w:styleId="CommentText">
    <w:name w:val="annotation text"/>
    <w:basedOn w:val="Normal"/>
    <w:link w:val="CommentTextChar"/>
    <w:uiPriority w:val="99"/>
    <w:unhideWhenUsed/>
    <w:rsid w:val="00F41D49"/>
    <w:rPr>
      <w:sz w:val="20"/>
      <w:szCs w:val="20"/>
    </w:rPr>
  </w:style>
  <w:style w:type="character" w:customStyle="1" w:styleId="CommentTextChar">
    <w:name w:val="Comment Text Char"/>
    <w:basedOn w:val="DefaultParagraphFont"/>
    <w:link w:val="CommentText"/>
    <w:uiPriority w:val="99"/>
    <w:rsid w:val="00F41D49"/>
    <w:rPr>
      <w:sz w:val="20"/>
      <w:szCs w:val="20"/>
    </w:rPr>
  </w:style>
  <w:style w:type="paragraph" w:styleId="CommentSubject">
    <w:name w:val="annotation subject"/>
    <w:basedOn w:val="CommentText"/>
    <w:next w:val="CommentText"/>
    <w:link w:val="CommentSubjectChar"/>
    <w:uiPriority w:val="99"/>
    <w:semiHidden/>
    <w:unhideWhenUsed/>
    <w:rsid w:val="00F41D49"/>
    <w:rPr>
      <w:b/>
      <w:bCs/>
    </w:rPr>
  </w:style>
  <w:style w:type="character" w:customStyle="1" w:styleId="CommentSubjectChar">
    <w:name w:val="Comment Subject Char"/>
    <w:basedOn w:val="CommentTextChar"/>
    <w:link w:val="CommentSubject"/>
    <w:uiPriority w:val="99"/>
    <w:semiHidden/>
    <w:rsid w:val="00F41D49"/>
    <w:rPr>
      <w:b/>
      <w:bCs/>
      <w:sz w:val="20"/>
      <w:szCs w:val="20"/>
    </w:rPr>
  </w:style>
  <w:style w:type="paragraph" w:styleId="Header">
    <w:name w:val="header"/>
    <w:basedOn w:val="Normal"/>
    <w:link w:val="HeaderChar"/>
    <w:uiPriority w:val="99"/>
    <w:unhideWhenUsed/>
    <w:rsid w:val="00FD48A4"/>
    <w:pPr>
      <w:tabs>
        <w:tab w:val="center" w:pos="4680"/>
        <w:tab w:val="right" w:pos="9360"/>
      </w:tabs>
    </w:pPr>
  </w:style>
  <w:style w:type="character" w:customStyle="1" w:styleId="HeaderChar">
    <w:name w:val="Header Char"/>
    <w:basedOn w:val="DefaultParagraphFont"/>
    <w:link w:val="Header"/>
    <w:uiPriority w:val="99"/>
    <w:rsid w:val="00FD48A4"/>
  </w:style>
  <w:style w:type="paragraph" w:styleId="Footer">
    <w:name w:val="footer"/>
    <w:basedOn w:val="Normal"/>
    <w:link w:val="FooterChar"/>
    <w:uiPriority w:val="99"/>
    <w:unhideWhenUsed/>
    <w:rsid w:val="00FD48A4"/>
    <w:pPr>
      <w:tabs>
        <w:tab w:val="center" w:pos="4680"/>
        <w:tab w:val="right" w:pos="9360"/>
      </w:tabs>
    </w:pPr>
  </w:style>
  <w:style w:type="character" w:customStyle="1" w:styleId="FooterChar">
    <w:name w:val="Footer Char"/>
    <w:basedOn w:val="DefaultParagraphFont"/>
    <w:link w:val="Footer"/>
    <w:uiPriority w:val="99"/>
    <w:rsid w:val="00FD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7EB5-44A8-4C9F-84C7-1C79121D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Bielmann</dc:creator>
  <cp:lastModifiedBy>mmunch</cp:lastModifiedBy>
  <cp:revision>4</cp:revision>
  <cp:lastPrinted>2014-07-22T15:34:00Z</cp:lastPrinted>
  <dcterms:created xsi:type="dcterms:W3CDTF">2014-10-10T20:31:00Z</dcterms:created>
  <dcterms:modified xsi:type="dcterms:W3CDTF">2015-04-03T17:40:00Z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LastSaved">
    <vt:filetime>2014-02-03T00:00:00Z</vt:filetime>
  </property>
</Properties>
</file>